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5" w:type="dxa"/>
        <w:tblInd w:w="-106" w:type="dxa"/>
        <w:tblLook w:val="00A0" w:firstRow="1" w:lastRow="0" w:firstColumn="1" w:lastColumn="0" w:noHBand="0" w:noVBand="0"/>
      </w:tblPr>
      <w:tblGrid>
        <w:gridCol w:w="4185"/>
        <w:gridCol w:w="5702"/>
        <w:gridCol w:w="708"/>
      </w:tblGrid>
      <w:tr w:rsidR="002850BB" w:rsidRPr="00A92270" w:rsidTr="005843B4">
        <w:trPr>
          <w:gridAfter w:val="1"/>
          <w:wAfter w:w="708" w:type="dxa"/>
          <w:trHeight w:val="3544"/>
        </w:trPr>
        <w:tc>
          <w:tcPr>
            <w:tcW w:w="4185" w:type="dxa"/>
          </w:tcPr>
          <w:p w:rsidR="002850BB" w:rsidRDefault="009303D5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369570</wp:posOffset>
                  </wp:positionV>
                  <wp:extent cx="2520315" cy="1733550"/>
                  <wp:effectExtent l="0" t="0" r="0" b="0"/>
                  <wp:wrapSquare wrapText="bothSides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73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2" w:type="dxa"/>
          </w:tcPr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Приглашаем Вас принять участие в работе </w:t>
            </w:r>
          </w:p>
          <w:p w:rsidR="002850BB" w:rsidRPr="00E3084F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Международной научной конференции</w:t>
            </w:r>
          </w:p>
          <w:p w:rsidR="002850BB" w:rsidRPr="00A92270" w:rsidRDefault="002850BB" w:rsidP="00285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Рациональное использование природных ресурсов и переработка техногенного сырья: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фундаментальные проблемы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науки,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0553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материаловедение</w:t>
            </w:r>
            <w:r w:rsidRPr="00380553">
              <w:rPr>
                <w:rStyle w:val="st"/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химия</w:t>
            </w:r>
            <w:r w:rsidR="009303D5" w:rsidRPr="00380553">
              <w:rPr>
                <w:rStyle w:val="st"/>
                <w:rFonts w:ascii="Times New Roman" w:hAnsi="Times New Roman" w:cs="Times New Roman"/>
                <w:b/>
                <w:sz w:val="26"/>
                <w:szCs w:val="26"/>
              </w:rPr>
              <w:t xml:space="preserve"> и биотехнология</w:t>
            </w:r>
            <w:r>
              <w:rPr>
                <w:rStyle w:val="st"/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2850BB" w:rsidRPr="00D47168" w:rsidRDefault="002850BB" w:rsidP="00DE4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084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которую </w:t>
            </w:r>
            <w:r w:rsidRPr="00D47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 Белгородский государственный </w:t>
            </w:r>
            <w:r w:rsidR="005843B4" w:rsidRPr="00D47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университет</w:t>
            </w:r>
            <w:r w:rsidRPr="00D471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им. В.Г. Шухова</w:t>
            </w:r>
          </w:p>
          <w:p w:rsidR="005843B4" w:rsidRDefault="005843B4" w:rsidP="0058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1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базе санатория «Славутич»,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843B4" w:rsidRDefault="005843B4" w:rsidP="0058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 Алушта, Республика Крым, </w:t>
            </w:r>
          </w:p>
          <w:p w:rsidR="002850BB" w:rsidRPr="005843B4" w:rsidRDefault="00835895" w:rsidP="00584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2 - 6</w:t>
            </w:r>
            <w:r w:rsidR="006D45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июня 2025</w:t>
            </w:r>
            <w:r w:rsidR="005843B4" w:rsidRPr="005843B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356C6" w:rsidRPr="00A92270" w:rsidTr="009303D5">
        <w:tc>
          <w:tcPr>
            <w:tcW w:w="10595" w:type="dxa"/>
            <w:gridSpan w:val="3"/>
          </w:tcPr>
          <w:p w:rsidR="008356C6" w:rsidRPr="006D4502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8356C6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  <w:r w:rsidR="00D769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769C4" w:rsidRPr="00040091" w:rsidRDefault="00D769C4" w:rsidP="00D76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РФ</w:t>
            </w:r>
          </w:p>
          <w:p w:rsidR="001D70B5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Белгородский государственный технологический университет им. В.Г. Шухова 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(БГТУ им. В.Г. Шухова)</w:t>
            </w:r>
          </w:p>
          <w:p w:rsidR="008356C6" w:rsidRPr="00A92270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Крымский федеральный университет им. В.И. Вернадского</w:t>
            </w:r>
          </w:p>
          <w:p w:rsidR="008356C6" w:rsidRPr="00380553" w:rsidRDefault="008356C6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D70B5" w:rsidRPr="00A2102E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 w:rsidR="001D70B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70B5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>освещение проблем и возможных путей их решения, связанных с рациональным использованием природных ресурсов и комплексной переработкой природного и техногенного сырья</w:t>
      </w:r>
      <w:r w:rsidR="00A2102E" w:rsidRPr="00A2102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интересах безопасного развития человеческого общества.</w:t>
      </w:r>
    </w:p>
    <w:p w:rsidR="008356C6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языки конференции: русский, английский.</w:t>
      </w:r>
    </w:p>
    <w:p w:rsidR="008356C6" w:rsidRPr="00846112" w:rsidRDefault="008356C6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8356C6" w:rsidRPr="00380553" w:rsidRDefault="008356C6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1.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E3084F" w:rsidRPr="00380553">
        <w:rPr>
          <w:rFonts w:ascii="Times New Roman" w:hAnsi="Times New Roman" w:cs="Times New Roman"/>
          <w:sz w:val="24"/>
          <w:szCs w:val="24"/>
        </w:rPr>
        <w:t>Перенос и трансформация загрязнителей в биосфере. Геохимический мониторинг.</w:t>
      </w:r>
    </w:p>
    <w:p w:rsidR="00DC5B7E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2. </w:t>
      </w:r>
      <w:r w:rsidR="00DC5B7E">
        <w:rPr>
          <w:rFonts w:ascii="Times New Roman" w:hAnsi="Times New Roman" w:cs="Times New Roman"/>
          <w:sz w:val="24"/>
          <w:szCs w:val="24"/>
        </w:rPr>
        <w:t>Инновационные решения в сфере экологической безопасности</w:t>
      </w:r>
      <w:r w:rsidR="00DC5B7E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:rsidR="00E3084F" w:rsidRPr="00380553" w:rsidRDefault="008356C6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3. </w:t>
      </w:r>
      <w:r w:rsidR="00BC7A43" w:rsidRPr="00380553">
        <w:rPr>
          <w:rFonts w:ascii="Times New Roman" w:hAnsi="Times New Roman" w:cs="Times New Roman"/>
          <w:sz w:val="24"/>
          <w:szCs w:val="24"/>
        </w:rPr>
        <w:t>Химические процессы и инженерные решения в очистке сточных вод и газовых выбросов.</w:t>
      </w:r>
    </w:p>
    <w:p w:rsidR="00E3084F" w:rsidRPr="00380553" w:rsidRDefault="00E3084F" w:rsidP="00E3084F">
      <w:pPr>
        <w:pStyle w:val="a3"/>
        <w:spacing w:after="16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Секция 4. Переработка техногенного сырья: теоретические и прикладные аспекты.</w:t>
      </w:r>
    </w:p>
    <w:p w:rsidR="00E3084F" w:rsidRPr="00380553" w:rsidRDefault="00CF3974" w:rsidP="006D4502">
      <w:pPr>
        <w:pStyle w:val="a3"/>
        <w:spacing w:after="0" w:line="259" w:lineRule="auto"/>
        <w:ind w:left="1134"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835895">
        <w:rPr>
          <w:rFonts w:ascii="Times New Roman" w:hAnsi="Times New Roman" w:cs="Times New Roman"/>
          <w:sz w:val="24"/>
          <w:szCs w:val="24"/>
        </w:rPr>
        <w:t>5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. </w:t>
      </w:r>
      <w:r w:rsidR="00470AEF" w:rsidRPr="00380553">
        <w:rPr>
          <w:rFonts w:ascii="Times New Roman" w:hAnsi="Times New Roman" w:cs="Times New Roman"/>
          <w:sz w:val="24"/>
          <w:szCs w:val="24"/>
        </w:rPr>
        <w:t>Рациональное природопользование</w:t>
      </w:r>
      <w:r w:rsidR="00E3084F" w:rsidRPr="00380553">
        <w:rPr>
          <w:rFonts w:ascii="Times New Roman" w:hAnsi="Times New Roman" w:cs="Times New Roman"/>
          <w:sz w:val="24"/>
          <w:szCs w:val="24"/>
        </w:rPr>
        <w:t xml:space="preserve"> в антропогенных условиях</w:t>
      </w:r>
      <w:r w:rsidR="00114D28" w:rsidRPr="00380553">
        <w:rPr>
          <w:rFonts w:ascii="Times New Roman" w:hAnsi="Times New Roman" w:cs="Times New Roman"/>
          <w:sz w:val="24"/>
          <w:szCs w:val="24"/>
        </w:rPr>
        <w:t>.</w:t>
      </w:r>
    </w:p>
    <w:p w:rsidR="00D769C4" w:rsidRPr="00846112" w:rsidRDefault="00D769C4" w:rsidP="00D769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:rsidR="00D769C4" w:rsidRDefault="00D769C4" w:rsidP="00D769C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3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 может быть дополнена в соответствии с заявками участников и поступившими материалами.</w:t>
      </w:r>
    </w:p>
    <w:p w:rsidR="00DE488C" w:rsidRPr="00380553" w:rsidRDefault="00DE488C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8356C6" w:rsidRDefault="008356C6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:rsidR="008356C6" w:rsidRDefault="008356C6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56C6" w:rsidRDefault="00E3084F" w:rsidP="00891F86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Давыденко </w:t>
      </w:r>
      <w:r w:rsidR="00E23D40">
        <w:rPr>
          <w:rFonts w:ascii="Times New Roman" w:hAnsi="Times New Roman" w:cs="Times New Roman"/>
          <w:b/>
          <w:bCs/>
          <w:sz w:val="24"/>
          <w:szCs w:val="24"/>
        </w:rPr>
        <w:t>Татьяна Михайловна</w:t>
      </w:r>
      <w:r w:rsidR="008356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356C6">
        <w:rPr>
          <w:rFonts w:ascii="Times New Roman" w:hAnsi="Times New Roman" w:cs="Times New Roman"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8356C6">
        <w:rPr>
          <w:rFonts w:ascii="Times New Roman" w:hAnsi="Times New Roman" w:cs="Times New Roman"/>
          <w:sz w:val="24"/>
          <w:szCs w:val="24"/>
        </w:rPr>
        <w:t xml:space="preserve">наук, профессор,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8356C6">
        <w:rPr>
          <w:rFonts w:ascii="Times New Roman" w:hAnsi="Times New Roman" w:cs="Times New Roman"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sz w:val="24"/>
          <w:szCs w:val="24"/>
        </w:rPr>
        <w:t xml:space="preserve">по научной и инновационной деятельности </w:t>
      </w:r>
      <w:r w:rsidR="008356C6">
        <w:rPr>
          <w:rFonts w:ascii="Times New Roman" w:hAnsi="Times New Roman" w:cs="Times New Roman"/>
          <w:sz w:val="24"/>
          <w:szCs w:val="24"/>
        </w:rPr>
        <w:t>БГТУ им. В.Г. Шухова, Белгород, Россия</w:t>
      </w:r>
      <w:r w:rsidR="005843B4">
        <w:rPr>
          <w:rFonts w:ascii="Times New Roman" w:hAnsi="Times New Roman" w:cs="Times New Roman"/>
          <w:sz w:val="24"/>
          <w:szCs w:val="24"/>
        </w:rPr>
        <w:t>.</w:t>
      </w:r>
    </w:p>
    <w:p w:rsidR="008356C6" w:rsidRDefault="008356C6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 w:rsidR="001D70B5"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  <w:r w:rsidRPr="00555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46E5" w:rsidRPr="008146E5" w:rsidRDefault="008146E5" w:rsidP="00DC5B7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46E5">
        <w:rPr>
          <w:rFonts w:ascii="Times New Roman" w:hAnsi="Times New Roman" w:cs="Times New Roman"/>
          <w:b/>
          <w:bCs/>
          <w:sz w:val="24"/>
          <w:szCs w:val="24"/>
        </w:rPr>
        <w:t>Сапронова Жанна Ануаровна</w:t>
      </w:r>
      <w:r w:rsidRPr="008146E5">
        <w:rPr>
          <w:rFonts w:ascii="Times New Roman" w:hAnsi="Times New Roman" w:cs="Times New Roman"/>
          <w:sz w:val="24"/>
          <w:szCs w:val="24"/>
        </w:rPr>
        <w:t>, доктор технических наук, доцент</w:t>
      </w:r>
      <w:r>
        <w:rPr>
          <w:rFonts w:ascii="Times New Roman" w:hAnsi="Times New Roman" w:cs="Times New Roman"/>
          <w:sz w:val="24"/>
          <w:szCs w:val="24"/>
        </w:rPr>
        <w:t>, зав. кафедрой</w:t>
      </w:r>
      <w:r w:rsidRPr="008146E5">
        <w:rPr>
          <w:rFonts w:ascii="Times New Roman" w:hAnsi="Times New Roman" w:cs="Times New Roman"/>
          <w:sz w:val="24"/>
          <w:szCs w:val="24"/>
        </w:rPr>
        <w:t xml:space="preserve"> промышленной экологии, БГТУ им. В.Г. Шухова, Белгород, Россия</w:t>
      </w:r>
      <w:r w:rsidR="005843B4">
        <w:rPr>
          <w:rFonts w:ascii="Times New Roman" w:hAnsi="Times New Roman" w:cs="Times New Roman"/>
          <w:sz w:val="24"/>
          <w:szCs w:val="24"/>
        </w:rPr>
        <w:t>.</w:t>
      </w:r>
    </w:p>
    <w:p w:rsidR="008146E5" w:rsidRPr="006D4502" w:rsidRDefault="008146E5" w:rsidP="006D45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356C6" w:rsidRDefault="008356C6" w:rsidP="00380553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:rsidR="008146E5" w:rsidRDefault="008146E5" w:rsidP="008146E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46E5">
        <w:rPr>
          <w:rFonts w:ascii="Times New Roman" w:hAnsi="Times New Roman" w:cs="Times New Roman"/>
          <w:b/>
          <w:bCs/>
          <w:sz w:val="24"/>
          <w:szCs w:val="24"/>
        </w:rPr>
        <w:t xml:space="preserve">Свергузова </w:t>
      </w:r>
      <w:r w:rsidR="00E23D40">
        <w:rPr>
          <w:rFonts w:ascii="Times New Roman" w:hAnsi="Times New Roman" w:cs="Times New Roman"/>
          <w:b/>
          <w:bCs/>
          <w:sz w:val="24"/>
          <w:szCs w:val="24"/>
        </w:rPr>
        <w:t>Светлана Васильевна</w:t>
      </w:r>
      <w:r w:rsidRPr="008146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46E5">
        <w:rPr>
          <w:rFonts w:ascii="Times New Roman" w:hAnsi="Times New Roman" w:cs="Times New Roman"/>
          <w:sz w:val="24"/>
          <w:szCs w:val="24"/>
        </w:rPr>
        <w:t xml:space="preserve">доктор технических наук, профессор, </w:t>
      </w:r>
      <w:r>
        <w:rPr>
          <w:rFonts w:ascii="Times New Roman" w:hAnsi="Times New Roman" w:cs="Times New Roman"/>
          <w:sz w:val="24"/>
          <w:szCs w:val="24"/>
        </w:rPr>
        <w:t>профессор кафедры</w:t>
      </w:r>
      <w:r w:rsidRPr="008146E5">
        <w:rPr>
          <w:rFonts w:ascii="Times New Roman" w:hAnsi="Times New Roman" w:cs="Times New Roman"/>
          <w:sz w:val="24"/>
          <w:szCs w:val="24"/>
        </w:rPr>
        <w:t xml:space="preserve"> промышленной экологии БГТУ им. В.Г. Шухова, </w:t>
      </w:r>
      <w:r w:rsidRPr="008146E5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  <w:r w:rsidR="005843B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47168" w:rsidRDefault="00D47168" w:rsidP="000273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7168">
        <w:rPr>
          <w:rFonts w:ascii="Times New Roman" w:hAnsi="Times New Roman" w:cs="Times New Roman"/>
          <w:b/>
          <w:sz w:val="24"/>
          <w:szCs w:val="24"/>
          <w:lang w:eastAsia="ru-RU"/>
        </w:rPr>
        <w:t>Шайхиев Ильдар Гильманович,</w:t>
      </w:r>
      <w:r w:rsidRPr="00D47168">
        <w:rPr>
          <w:rFonts w:ascii="Times New Roman" w:hAnsi="Times New Roman" w:cs="Times New Roman"/>
          <w:sz w:val="24"/>
          <w:szCs w:val="24"/>
          <w:lang w:eastAsia="ru-RU"/>
        </w:rPr>
        <w:t xml:space="preserve"> доктор технических наук, профессор,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профессор </w:t>
      </w:r>
      <w:r w:rsidRPr="00D47168">
        <w:rPr>
          <w:rFonts w:ascii="Times New Roman" w:hAnsi="Times New Roman" w:cs="Times New Roman"/>
          <w:sz w:val="24"/>
          <w:szCs w:val="24"/>
          <w:lang w:eastAsia="ru-RU"/>
        </w:rPr>
        <w:t>кафедры инженерной экологии Казанского национального исследовательского технологического университета, Казань, Россия.</w:t>
      </w:r>
    </w:p>
    <w:p w:rsidR="005843B4" w:rsidRPr="00D47168" w:rsidRDefault="005843B4" w:rsidP="0002737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7168">
        <w:rPr>
          <w:rFonts w:ascii="Times New Roman" w:hAnsi="Times New Roman" w:cs="Times New Roman"/>
          <w:b/>
          <w:sz w:val="24"/>
          <w:szCs w:val="24"/>
          <w:lang w:eastAsia="ru-RU"/>
        </w:rPr>
        <w:t>Лопанов Александр Николаевич,</w:t>
      </w:r>
      <w:r w:rsidRPr="00D47168">
        <w:rPr>
          <w:rFonts w:ascii="Times New Roman" w:hAnsi="Times New Roman" w:cs="Times New Roman"/>
          <w:sz w:val="24"/>
          <w:szCs w:val="24"/>
          <w:lang w:eastAsia="ru-RU"/>
        </w:rPr>
        <w:t xml:space="preserve"> доктор технических наук, профессор, профессор кафедры безопасности жизнедеятельности БГТУ им. В.Г. Шухова, Белгород, Россия</w:t>
      </w:r>
    </w:p>
    <w:p w:rsidR="00B5681B" w:rsidRDefault="00B5681B" w:rsidP="00B5681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81B">
        <w:rPr>
          <w:rFonts w:ascii="Times New Roman" w:hAnsi="Times New Roman" w:cs="Times New Roman"/>
          <w:b/>
          <w:sz w:val="24"/>
          <w:szCs w:val="24"/>
          <w:lang w:eastAsia="ru-RU"/>
        </w:rPr>
        <w:t>Ольшанская Любовь Николаевна,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 xml:space="preserve"> доктор химически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наук, профессор, профессор кафедры природной и техносферной безопасности 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>Саратовского государственного технического университета имени Ю.А. Гагарина, Саратов,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5681B" w:rsidRDefault="00B5681B" w:rsidP="00B5681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81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Николаева Лариса Андреевна,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 xml:space="preserve"> доктор технических наук, профессор,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зав.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 xml:space="preserve"> кафедрой технологии воды и топлива Казанского государственного энергетического университета, Казань,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4586B" w:rsidRDefault="00B5681B" w:rsidP="00F4586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681B">
        <w:rPr>
          <w:rFonts w:ascii="Times New Roman" w:hAnsi="Times New Roman" w:cs="Times New Roman"/>
          <w:b/>
          <w:sz w:val="24"/>
          <w:szCs w:val="24"/>
          <w:lang w:eastAsia="ru-RU"/>
        </w:rPr>
        <w:t>Ветрова Наталья Моисеевна,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 xml:space="preserve"> доктор технических наук, профессор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5681B">
        <w:rPr>
          <w:rFonts w:ascii="Times New Roman" w:hAnsi="Times New Roman" w:cs="Times New Roman"/>
          <w:sz w:val="24"/>
          <w:szCs w:val="24"/>
          <w:lang w:eastAsia="ru-RU"/>
        </w:rPr>
        <w:t>профессор кафедры экологической безопасности, природообустройства и водопользования КФУ им. В.И. Вернадского, Симферополь,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C5B7E" w:rsidRPr="00F4586B" w:rsidRDefault="00DC5B7E" w:rsidP="00F4586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586B">
        <w:rPr>
          <w:rFonts w:ascii="Times New Roman" w:hAnsi="Times New Roman" w:cs="Times New Roman"/>
          <w:b/>
          <w:bCs/>
          <w:sz w:val="24"/>
          <w:szCs w:val="24"/>
        </w:rPr>
        <w:t xml:space="preserve">Токач </w:t>
      </w:r>
      <w:r w:rsidR="00E23D40" w:rsidRPr="00F4586B">
        <w:rPr>
          <w:rFonts w:ascii="Times New Roman" w:hAnsi="Times New Roman" w:cs="Times New Roman"/>
          <w:b/>
          <w:bCs/>
          <w:sz w:val="24"/>
          <w:szCs w:val="24"/>
        </w:rPr>
        <w:t>Юлия Егоровна</w:t>
      </w:r>
      <w:r w:rsidRPr="00F4586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586B">
        <w:rPr>
          <w:rFonts w:ascii="Times New Roman" w:hAnsi="Times New Roman" w:cs="Times New Roman"/>
          <w:bCs/>
          <w:sz w:val="24"/>
          <w:szCs w:val="24"/>
        </w:rPr>
        <w:t xml:space="preserve">кандидат технических наук, доцент, доцент кафедры промышленной экологии </w:t>
      </w:r>
      <w:r w:rsidRPr="00F4586B">
        <w:rPr>
          <w:rFonts w:ascii="Times New Roman" w:hAnsi="Times New Roman" w:cs="Times New Roman"/>
          <w:sz w:val="24"/>
          <w:szCs w:val="24"/>
        </w:rPr>
        <w:t xml:space="preserve">БГТУ им. В.Г. Шухова, </w:t>
      </w:r>
      <w:r w:rsidRPr="00F4586B">
        <w:rPr>
          <w:rFonts w:ascii="Times New Roman" w:hAnsi="Times New Roman" w:cs="Times New Roman"/>
          <w:sz w:val="24"/>
          <w:szCs w:val="24"/>
          <w:lang w:eastAsia="ru-RU"/>
        </w:rPr>
        <w:t>Белгород, Россия</w:t>
      </w:r>
      <w:r w:rsidR="00F458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7572F" w:rsidRPr="00F4586B" w:rsidRDefault="0017572F" w:rsidP="0017572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Жиленко Вилена Юрьевна, </w:t>
      </w:r>
      <w:r>
        <w:rPr>
          <w:rFonts w:ascii="Times New Roman" w:hAnsi="Times New Roman" w:cs="Times New Roman"/>
          <w:sz w:val="24"/>
          <w:szCs w:val="24"/>
        </w:rPr>
        <w:t>кандидат биологических</w:t>
      </w:r>
      <w:r w:rsidRPr="002F3563">
        <w:rPr>
          <w:rFonts w:ascii="Times New Roman" w:hAnsi="Times New Roman" w:cs="Times New Roman"/>
          <w:sz w:val="24"/>
          <w:szCs w:val="24"/>
        </w:rPr>
        <w:t xml:space="preserve"> наук, доцент</w:t>
      </w:r>
      <w:r w:rsidR="00F4586B">
        <w:rPr>
          <w:rFonts w:ascii="Times New Roman" w:hAnsi="Times New Roman" w:cs="Times New Roman"/>
          <w:sz w:val="24"/>
          <w:szCs w:val="24"/>
        </w:rPr>
        <w:t>, доцент</w:t>
      </w:r>
      <w:r w:rsidRPr="002F3563">
        <w:rPr>
          <w:rFonts w:ascii="Times New Roman" w:hAnsi="Times New Roman" w:cs="Times New Roman"/>
          <w:sz w:val="24"/>
          <w:szCs w:val="24"/>
        </w:rPr>
        <w:t xml:space="preserve"> кафедры промышленной экологии БГТУ им. В.Г. Шухова, Белгород</w:t>
      </w:r>
      <w:r w:rsidR="00F4586B">
        <w:rPr>
          <w:rFonts w:ascii="Times New Roman" w:hAnsi="Times New Roman" w:cs="Times New Roman"/>
          <w:sz w:val="24"/>
          <w:szCs w:val="24"/>
        </w:rPr>
        <w:t>.</w:t>
      </w:r>
    </w:p>
    <w:p w:rsidR="00F4586B" w:rsidRPr="00D47168" w:rsidRDefault="00F4586B" w:rsidP="00F4586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586B">
        <w:rPr>
          <w:rFonts w:ascii="Times New Roman" w:hAnsi="Times New Roman" w:cs="Times New Roman"/>
          <w:b/>
          <w:bCs/>
          <w:sz w:val="24"/>
          <w:szCs w:val="24"/>
        </w:rPr>
        <w:t xml:space="preserve">Рубанов Юрий Константинович, </w:t>
      </w:r>
      <w:r w:rsidRPr="00F4586B">
        <w:rPr>
          <w:rFonts w:ascii="Times New Roman" w:hAnsi="Times New Roman" w:cs="Times New Roman"/>
          <w:bCs/>
          <w:sz w:val="24"/>
          <w:szCs w:val="24"/>
        </w:rPr>
        <w:t xml:space="preserve">кандидат технических наук, доцент, доцент кафедры промышленной экологии </w:t>
      </w:r>
      <w:r w:rsidRPr="00D47168">
        <w:rPr>
          <w:rFonts w:ascii="Times New Roman" w:hAnsi="Times New Roman" w:cs="Times New Roman"/>
          <w:bCs/>
          <w:sz w:val="24"/>
          <w:szCs w:val="24"/>
        </w:rPr>
        <w:t>БГТУ им. В.Г. Шухова, Белгород, Россия.</w:t>
      </w:r>
    </w:p>
    <w:p w:rsidR="00F4586B" w:rsidRPr="00D47168" w:rsidRDefault="00F4586B" w:rsidP="00F4586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7168">
        <w:rPr>
          <w:rFonts w:ascii="Times New Roman" w:hAnsi="Times New Roman" w:cs="Times New Roman"/>
          <w:b/>
          <w:bCs/>
          <w:sz w:val="24"/>
          <w:szCs w:val="24"/>
        </w:rPr>
        <w:t xml:space="preserve">Пендюрин Евгений Александрович, </w:t>
      </w:r>
      <w:r w:rsidRPr="00D47168">
        <w:rPr>
          <w:rFonts w:ascii="Times New Roman" w:hAnsi="Times New Roman" w:cs="Times New Roman"/>
          <w:bCs/>
          <w:sz w:val="24"/>
          <w:szCs w:val="24"/>
        </w:rPr>
        <w:t>кандидат сельскохозяйственных наук, доцент, доцент кафедры промышленной экологии БГТУ им. В.Г. Шухова, Белгород, Россия.</w:t>
      </w:r>
    </w:p>
    <w:p w:rsidR="00F4586B" w:rsidRPr="00D47168" w:rsidRDefault="00F4586B" w:rsidP="006D450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47168">
        <w:rPr>
          <w:rFonts w:ascii="Times New Roman" w:hAnsi="Times New Roman" w:cs="Times New Roman"/>
          <w:b/>
          <w:bCs/>
          <w:sz w:val="24"/>
          <w:szCs w:val="24"/>
        </w:rPr>
        <w:t xml:space="preserve">Гафаров Решат Решатович, </w:t>
      </w:r>
      <w:r w:rsidRPr="00D47168">
        <w:rPr>
          <w:rFonts w:ascii="Times New Roman" w:hAnsi="Times New Roman" w:cs="Times New Roman"/>
          <w:bCs/>
          <w:sz w:val="24"/>
          <w:szCs w:val="24"/>
        </w:rPr>
        <w:t>генеральный директор ООО «ГЭКОР+», аспирант кафедры промышленной экологии БГТУ им. В.Г. Шухова, Белгород, Россия.</w:t>
      </w:r>
    </w:p>
    <w:p w:rsidR="002850BB" w:rsidRPr="006D4502" w:rsidRDefault="008356C6" w:rsidP="002850B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168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8146E5" w:rsidRPr="00D47168">
        <w:rPr>
          <w:rFonts w:ascii="Times New Roman" w:hAnsi="Times New Roman" w:cs="Times New Roman"/>
          <w:bCs/>
          <w:sz w:val="24"/>
          <w:szCs w:val="24"/>
        </w:rPr>
        <w:t>Санаторий «Славутич»</w:t>
      </w:r>
      <w:r w:rsidR="00BE3864" w:rsidRPr="00D47168">
        <w:rPr>
          <w:rFonts w:ascii="Times New Roman" w:hAnsi="Times New Roman" w:cs="Times New Roman"/>
          <w:bCs/>
          <w:sz w:val="24"/>
          <w:szCs w:val="24"/>
        </w:rPr>
        <w:t>,</w:t>
      </w:r>
      <w:r w:rsidR="008146E5" w:rsidRPr="00D471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0BB" w:rsidRPr="00D47168">
        <w:rPr>
          <w:rFonts w:ascii="Times New Roman" w:hAnsi="Times New Roman" w:cs="Times New Roman"/>
          <w:sz w:val="24"/>
          <w:szCs w:val="24"/>
        </w:rPr>
        <w:t>Крым, г</w:t>
      </w:r>
      <w:r w:rsidR="002850BB" w:rsidRPr="00287B5D">
        <w:rPr>
          <w:rFonts w:ascii="Times New Roman" w:hAnsi="Times New Roman" w:cs="Times New Roman"/>
          <w:sz w:val="24"/>
          <w:szCs w:val="24"/>
        </w:rPr>
        <w:t>. А</w:t>
      </w:r>
      <w:r w:rsidR="00BE3864">
        <w:rPr>
          <w:rFonts w:ascii="Times New Roman" w:hAnsi="Times New Roman" w:cs="Times New Roman"/>
          <w:sz w:val="24"/>
          <w:szCs w:val="24"/>
        </w:rPr>
        <w:t>лушта</w:t>
      </w:r>
      <w:r w:rsidR="006D4502" w:rsidRPr="006D4502">
        <w:rPr>
          <w:rFonts w:ascii="Times New Roman" w:hAnsi="Times New Roman" w:cs="Times New Roman"/>
          <w:sz w:val="24"/>
          <w:szCs w:val="24"/>
        </w:rPr>
        <w:t>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</w:rPr>
        <w:t>Сроки проведения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11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91F8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651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146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июня 202</w:t>
      </w:r>
      <w:r w:rsidR="006D45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11E2"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Заезд участников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F65119">
        <w:rPr>
          <w:rFonts w:ascii="Times New Roman" w:hAnsi="Times New Roman" w:cs="Times New Roman"/>
          <w:sz w:val="24"/>
          <w:szCs w:val="24"/>
        </w:rPr>
        <w:t>2</w:t>
      </w:r>
      <w:r w:rsidR="008146E5">
        <w:rPr>
          <w:rFonts w:ascii="Times New Roman" w:hAnsi="Times New Roman" w:cs="Times New Roman"/>
          <w:sz w:val="24"/>
          <w:szCs w:val="24"/>
        </w:rPr>
        <w:t>-</w:t>
      </w:r>
      <w:r w:rsidR="00F65119">
        <w:rPr>
          <w:rFonts w:ascii="Times New Roman" w:hAnsi="Times New Roman" w:cs="Times New Roman"/>
          <w:sz w:val="24"/>
          <w:szCs w:val="24"/>
        </w:rPr>
        <w:t>3</w:t>
      </w:r>
      <w:r w:rsidR="008146E5">
        <w:rPr>
          <w:rFonts w:ascii="Times New Roman" w:hAnsi="Times New Roman" w:cs="Times New Roman"/>
          <w:sz w:val="24"/>
          <w:szCs w:val="24"/>
        </w:rPr>
        <w:t xml:space="preserve"> июня</w:t>
      </w:r>
      <w:r w:rsidR="000F2E72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Pr="00380553">
        <w:rPr>
          <w:rFonts w:ascii="Times New Roman" w:hAnsi="Times New Roman" w:cs="Times New Roman"/>
          <w:sz w:val="24"/>
          <w:szCs w:val="24"/>
        </w:rPr>
        <w:t>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D4502">
        <w:rPr>
          <w:rFonts w:ascii="Times New Roman" w:hAnsi="Times New Roman" w:cs="Times New Roman"/>
          <w:sz w:val="24"/>
          <w:szCs w:val="24"/>
        </w:rPr>
        <w:t>5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43862" w:rsidRPr="00380553" w:rsidRDefault="00F65119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участников – 4</w:t>
      </w:r>
      <w:r w:rsidR="008146E5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6D4502">
        <w:rPr>
          <w:rFonts w:ascii="Times New Roman" w:hAnsi="Times New Roman" w:cs="Times New Roman"/>
          <w:sz w:val="24"/>
          <w:szCs w:val="24"/>
        </w:rPr>
        <w:t>5</w:t>
      </w:r>
      <w:r w:rsidR="00243862"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>Рабочие дни конференции</w:t>
      </w:r>
      <w:r w:rsidR="00DE488C"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243862" w:rsidRPr="00380553">
        <w:rPr>
          <w:rFonts w:ascii="Times New Roman" w:hAnsi="Times New Roman" w:cs="Times New Roman"/>
          <w:sz w:val="24"/>
          <w:szCs w:val="24"/>
        </w:rPr>
        <w:t>–</w:t>
      </w:r>
      <w:r w:rsidRPr="00380553">
        <w:rPr>
          <w:rFonts w:ascii="Times New Roman" w:hAnsi="Times New Roman" w:cs="Times New Roman"/>
          <w:sz w:val="24"/>
          <w:szCs w:val="24"/>
        </w:rPr>
        <w:t xml:space="preserve"> </w:t>
      </w:r>
      <w:r w:rsidR="00F65119">
        <w:rPr>
          <w:rFonts w:ascii="Times New Roman" w:hAnsi="Times New Roman" w:cs="Times New Roman"/>
          <w:sz w:val="24"/>
          <w:szCs w:val="24"/>
        </w:rPr>
        <w:t>4</w:t>
      </w:r>
      <w:r w:rsidR="008146E5">
        <w:rPr>
          <w:rFonts w:ascii="Times New Roman" w:hAnsi="Times New Roman" w:cs="Times New Roman"/>
          <w:sz w:val="24"/>
          <w:szCs w:val="24"/>
        </w:rPr>
        <w:t>-</w:t>
      </w:r>
      <w:r w:rsidR="00F65119">
        <w:rPr>
          <w:rFonts w:ascii="Times New Roman" w:hAnsi="Times New Roman" w:cs="Times New Roman"/>
          <w:sz w:val="24"/>
          <w:szCs w:val="24"/>
        </w:rPr>
        <w:t>5</w:t>
      </w:r>
      <w:r w:rsidR="008146E5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380553">
        <w:rPr>
          <w:rFonts w:ascii="Times New Roman" w:hAnsi="Times New Roman" w:cs="Times New Roman"/>
          <w:sz w:val="24"/>
          <w:szCs w:val="24"/>
        </w:rPr>
        <w:t xml:space="preserve"> 20</w:t>
      </w:r>
      <w:r w:rsidR="003930E4" w:rsidRPr="00380553">
        <w:rPr>
          <w:rFonts w:ascii="Times New Roman" w:hAnsi="Times New Roman" w:cs="Times New Roman"/>
          <w:sz w:val="24"/>
          <w:szCs w:val="24"/>
        </w:rPr>
        <w:t>2</w:t>
      </w:r>
      <w:r w:rsidR="006D4502">
        <w:rPr>
          <w:rFonts w:ascii="Times New Roman" w:hAnsi="Times New Roman" w:cs="Times New Roman"/>
          <w:sz w:val="24"/>
          <w:szCs w:val="24"/>
        </w:rPr>
        <w:t>5</w:t>
      </w:r>
      <w:r w:rsidRPr="003805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C6" w:rsidRPr="00380553" w:rsidRDefault="008356C6" w:rsidP="001F057F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Отъезд участников </w:t>
      </w:r>
      <w:r w:rsidR="00114D28" w:rsidRPr="0038055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5119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июня 20</w:t>
      </w:r>
      <w:r w:rsidR="003930E4" w:rsidRPr="003805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D450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80553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8356C6" w:rsidRPr="00380553" w:rsidRDefault="008356C6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05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:rsidR="00DE488C" w:rsidRPr="00380553" w:rsidRDefault="008356C6" w:rsidP="00A2102E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553">
        <w:rPr>
          <w:rFonts w:ascii="Times New Roman" w:hAnsi="Times New Roman" w:cs="Times New Roman"/>
          <w:sz w:val="24"/>
          <w:szCs w:val="24"/>
        </w:rPr>
        <w:t xml:space="preserve">Выслать на адрес оргкомитета конференции: </w:t>
      </w:r>
    </w:p>
    <w:p w:rsidR="001F057F" w:rsidRPr="00263FA7" w:rsidRDefault="008356C6" w:rsidP="00380553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FA7">
        <w:rPr>
          <w:rFonts w:ascii="Times New Roman" w:hAnsi="Times New Roman" w:cs="Times New Roman"/>
          <w:sz w:val="24"/>
          <w:szCs w:val="24"/>
        </w:rPr>
        <w:t xml:space="preserve">Россия, 308012 г. Белгород, ул. Костюкова, 46, БГТУ им. В.Г. Шухова, </w:t>
      </w:r>
      <w:r w:rsidR="00DE488C" w:rsidRPr="00263FA7">
        <w:rPr>
          <w:rFonts w:ascii="Times New Roman" w:hAnsi="Times New Roman" w:cs="Times New Roman"/>
          <w:sz w:val="24"/>
          <w:szCs w:val="24"/>
        </w:rPr>
        <w:br/>
      </w:r>
      <w:r w:rsidRPr="00263FA7">
        <w:rPr>
          <w:rFonts w:ascii="Times New Roman" w:hAnsi="Times New Roman" w:cs="Times New Roman"/>
          <w:sz w:val="24"/>
          <w:szCs w:val="24"/>
        </w:rPr>
        <w:t xml:space="preserve">е-mail: </w:t>
      </w:r>
      <w:r w:rsidR="00F4586B">
        <w:rPr>
          <w:rFonts w:ascii="Times New Roman" w:hAnsi="Times New Roman" w:cs="Times New Roman"/>
          <w:sz w:val="24"/>
          <w:szCs w:val="24"/>
          <w:lang w:val="en-US"/>
        </w:rPr>
        <w:t>Vilena</w:t>
      </w:r>
      <w:r w:rsidR="00F4586B" w:rsidRPr="006D4502">
        <w:rPr>
          <w:rFonts w:ascii="Times New Roman" w:hAnsi="Times New Roman" w:cs="Times New Roman"/>
          <w:sz w:val="24"/>
          <w:szCs w:val="24"/>
        </w:rPr>
        <w:t>33</w:t>
      </w:r>
      <w:r w:rsidR="00F4586B">
        <w:rPr>
          <w:rFonts w:ascii="Times New Roman" w:hAnsi="Times New Roman" w:cs="Times New Roman"/>
          <w:sz w:val="24"/>
          <w:szCs w:val="24"/>
        </w:rPr>
        <w:t>@mail</w:t>
      </w:r>
      <w:r w:rsidR="00263FA7" w:rsidRPr="00263FA7">
        <w:rPr>
          <w:rFonts w:ascii="Times New Roman" w:hAnsi="Times New Roman" w:cs="Times New Roman"/>
          <w:sz w:val="24"/>
          <w:szCs w:val="24"/>
        </w:rPr>
        <w:t>.ru (</w:t>
      </w:r>
      <w:r w:rsidRPr="00263FA7">
        <w:rPr>
          <w:rFonts w:ascii="Times New Roman" w:hAnsi="Times New Roman" w:cs="Times New Roman"/>
          <w:sz w:val="24"/>
          <w:szCs w:val="24"/>
        </w:rPr>
        <w:t>тел</w:t>
      </w:r>
      <w:r w:rsidR="007F11E2" w:rsidRPr="00263FA7">
        <w:rPr>
          <w:rFonts w:ascii="Times New Roman" w:hAnsi="Times New Roman" w:cs="Times New Roman"/>
          <w:sz w:val="24"/>
          <w:szCs w:val="24"/>
        </w:rPr>
        <w:t xml:space="preserve">. </w:t>
      </w:r>
      <w:r w:rsidR="00D769C4" w:rsidRPr="00263FA7">
        <w:rPr>
          <w:rFonts w:ascii="Times New Roman" w:hAnsi="Times New Roman" w:cs="Times New Roman"/>
          <w:sz w:val="24"/>
          <w:szCs w:val="24"/>
        </w:rPr>
        <w:t xml:space="preserve">8 </w:t>
      </w:r>
      <w:r w:rsidR="008146E5" w:rsidRPr="00263FA7">
        <w:rPr>
          <w:rFonts w:ascii="Times New Roman" w:hAnsi="Times New Roman" w:cs="Times New Roman"/>
          <w:sz w:val="24"/>
          <w:szCs w:val="24"/>
        </w:rPr>
        <w:t xml:space="preserve">(4722) </w:t>
      </w:r>
      <w:r w:rsidR="00D769C4" w:rsidRPr="00263FA7">
        <w:rPr>
          <w:rFonts w:ascii="Times New Roman" w:hAnsi="Times New Roman" w:cs="Times New Roman"/>
          <w:sz w:val="24"/>
          <w:szCs w:val="24"/>
        </w:rPr>
        <w:t>30-99-0</w:t>
      </w:r>
      <w:r w:rsidR="00891F86" w:rsidRPr="00263FA7">
        <w:rPr>
          <w:rFonts w:ascii="Times New Roman" w:hAnsi="Times New Roman" w:cs="Times New Roman"/>
          <w:sz w:val="24"/>
          <w:szCs w:val="24"/>
        </w:rPr>
        <w:t>1</w:t>
      </w:r>
      <w:r w:rsidR="00D769C4" w:rsidRPr="00263FA7">
        <w:rPr>
          <w:rFonts w:ascii="Times New Roman" w:hAnsi="Times New Roman" w:cs="Times New Roman"/>
          <w:sz w:val="24"/>
          <w:szCs w:val="24"/>
        </w:rPr>
        <w:t>, доб. 1832</w:t>
      </w:r>
      <w:r w:rsidR="00263FA7" w:rsidRPr="00263FA7">
        <w:rPr>
          <w:rFonts w:ascii="Times New Roman" w:hAnsi="Times New Roman" w:cs="Times New Roman"/>
          <w:sz w:val="24"/>
          <w:szCs w:val="24"/>
        </w:rPr>
        <w:t>)</w:t>
      </w:r>
    </w:p>
    <w:p w:rsidR="008356C6" w:rsidRDefault="008356C6" w:rsidP="00D93679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470AE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54FB4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3930E4" w:rsidRPr="003930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 w:rsidR="003930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F6511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9564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DE488C">
        <w:rPr>
          <w:rFonts w:ascii="Times New Roman" w:hAnsi="Times New Roman" w:cs="Times New Roman"/>
          <w:sz w:val="24"/>
          <w:szCs w:val="24"/>
          <w:lang w:eastAsia="ru-RU"/>
        </w:rPr>
        <w:t xml:space="preserve"> (включительно) следующие материалы:</w:t>
      </w:r>
    </w:p>
    <w:p w:rsidR="008356C6" w:rsidRDefault="008356C6" w:rsidP="00D93679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(сведения об авторах)</w:t>
      </w:r>
      <w:r w:rsidR="00A2102E">
        <w:rPr>
          <w:rFonts w:ascii="Times New Roman" w:hAnsi="Times New Roman" w:cs="Times New Roman"/>
          <w:sz w:val="24"/>
          <w:szCs w:val="24"/>
        </w:rPr>
        <w:t xml:space="preserve"> по </w:t>
      </w:r>
      <w:r w:rsidR="00DE488C">
        <w:rPr>
          <w:rFonts w:ascii="Times New Roman" w:hAnsi="Times New Roman" w:cs="Times New Roman"/>
          <w:sz w:val="24"/>
          <w:szCs w:val="24"/>
        </w:rPr>
        <w:t>предложенной форме.</w:t>
      </w:r>
    </w:p>
    <w:p w:rsidR="008356C6" w:rsidRDefault="008356C6" w:rsidP="001D70B5">
      <w:pPr>
        <w:pStyle w:val="a3"/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F6">
        <w:rPr>
          <w:rFonts w:ascii="Times New Roman" w:hAnsi="Times New Roman" w:cs="Times New Roman"/>
          <w:sz w:val="24"/>
          <w:szCs w:val="24"/>
        </w:rPr>
        <w:t>Текст статьи</w:t>
      </w:r>
      <w:r>
        <w:rPr>
          <w:rFonts w:ascii="Times New Roman" w:hAnsi="Times New Roman" w:cs="Times New Roman"/>
          <w:sz w:val="24"/>
          <w:szCs w:val="24"/>
        </w:rPr>
        <w:t>, оформленный в соответствии с требованиями</w:t>
      </w:r>
      <w:r w:rsidR="002850BB">
        <w:rPr>
          <w:rFonts w:ascii="Times New Roman" w:hAnsi="Times New Roman" w:cs="Times New Roman"/>
          <w:sz w:val="24"/>
          <w:szCs w:val="24"/>
        </w:rPr>
        <w:t>.</w:t>
      </w:r>
    </w:p>
    <w:p w:rsidR="00620079" w:rsidRDefault="00620079" w:rsidP="00380553">
      <w:pPr>
        <w:spacing w:after="0" w:line="240" w:lineRule="auto"/>
        <w:jc w:val="center"/>
        <w:rPr>
          <w:rFonts w:ascii="Academy Cyr" w:hAnsi="Academy Cyr" w:cs="Academy Cyr"/>
          <w:b/>
          <w:bCs/>
          <w:caps/>
          <w:snapToGrid w:val="0"/>
          <w:lang w:eastAsia="ru-RU"/>
        </w:rPr>
      </w:pPr>
    </w:p>
    <w:p w:rsidR="00DE488C" w:rsidRPr="00A95BC6" w:rsidRDefault="00DE488C" w:rsidP="003805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BC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:rsidR="00DE488C" w:rsidRPr="00DE488C" w:rsidRDefault="00DE488C" w:rsidP="0000249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Academy" w:hAnsi="Academy" w:cs="Academy"/>
          <w:lang w:eastAsia="ru-RU"/>
        </w:rPr>
      </w:pPr>
      <w:r w:rsidRPr="00DE488C">
        <w:rPr>
          <w:rFonts w:ascii="Academy Cyr" w:hAnsi="Academy Cyr" w:cs="Academy Cyr"/>
          <w:lang w:eastAsia="ru-RU"/>
        </w:rPr>
        <w:t>на участие в Международной научной конференции</w:t>
      </w:r>
    </w:p>
    <w:p w:rsidR="00DE488C" w:rsidRPr="00DE488C" w:rsidRDefault="00DE488C" w:rsidP="0000249D">
      <w:pPr>
        <w:pStyle w:val="a3"/>
        <w:spacing w:after="0" w:line="240" w:lineRule="auto"/>
        <w:ind w:left="0"/>
        <w:jc w:val="center"/>
        <w:rPr>
          <w:rFonts w:ascii="Academy" w:hAnsi="Academy" w:cs="Academy"/>
          <w:b/>
          <w:bCs/>
          <w:color w:val="000000"/>
          <w:lang w:eastAsia="ru-RU"/>
        </w:rPr>
      </w:pP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Рациональное использование природных ресурсов и переработка техногенного сырья: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фундаментальные проблемы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науки, </w:t>
      </w:r>
      <w:r w:rsidRPr="00DE488C">
        <w:rPr>
          <w:rStyle w:val="a9"/>
          <w:rFonts w:ascii="Times New Roman" w:hAnsi="Times New Roman" w:cs="Times New Roman"/>
          <w:b/>
          <w:i w:val="0"/>
          <w:sz w:val="24"/>
          <w:szCs w:val="24"/>
        </w:rPr>
        <w:t>материаловедение</w:t>
      </w:r>
      <w:r w:rsidRPr="00DE488C">
        <w:rPr>
          <w:rStyle w:val="st"/>
          <w:rFonts w:ascii="Times New Roman" w:hAnsi="Times New Roman" w:cs="Times New Roman"/>
          <w:b/>
          <w:i/>
          <w:sz w:val="24"/>
          <w:szCs w:val="24"/>
        </w:rPr>
        <w:t>,</w:t>
      </w:r>
      <w:r w:rsidRPr="00DE488C">
        <w:rPr>
          <w:rStyle w:val="st"/>
          <w:rFonts w:ascii="Times New Roman" w:hAnsi="Times New Roman" w:cs="Times New Roman"/>
          <w:b/>
          <w:sz w:val="24"/>
          <w:szCs w:val="24"/>
        </w:rPr>
        <w:t xml:space="preserve"> химия</w:t>
      </w:r>
      <w:r w:rsidR="009303D5">
        <w:rPr>
          <w:rStyle w:val="st"/>
          <w:rFonts w:ascii="Times New Roman" w:hAnsi="Times New Roman" w:cs="Times New Roman"/>
          <w:b/>
          <w:sz w:val="24"/>
          <w:szCs w:val="24"/>
        </w:rPr>
        <w:t xml:space="preserve"> и биотехнология</w:t>
      </w:r>
      <w:r w:rsidRPr="00DE48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E488C" w:rsidRPr="008146E5" w:rsidRDefault="00F65119" w:rsidP="008146E5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2</w:t>
      </w:r>
      <w:r w:rsidR="008146E5">
        <w:rPr>
          <w:rFonts w:ascii="Times New Roman" w:hAnsi="Times New Roman" w:cs="Times New Roman"/>
          <w:b/>
          <w:bCs/>
          <w:lang w:eastAsia="ru-RU"/>
        </w:rPr>
        <w:t xml:space="preserve"> – </w:t>
      </w:r>
      <w:r>
        <w:rPr>
          <w:rFonts w:ascii="Times New Roman" w:hAnsi="Times New Roman" w:cs="Times New Roman"/>
          <w:b/>
          <w:bCs/>
          <w:lang w:eastAsia="ru-RU"/>
        </w:rPr>
        <w:t>6</w:t>
      </w:r>
      <w:r w:rsidR="001D23A0" w:rsidRPr="008146E5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DE488C" w:rsidRPr="008146E5">
        <w:rPr>
          <w:rFonts w:ascii="Times New Roman" w:hAnsi="Times New Roman" w:cs="Times New Roman"/>
          <w:b/>
          <w:bCs/>
          <w:lang w:eastAsia="ru-RU"/>
        </w:rPr>
        <w:t>июня 202</w:t>
      </w:r>
      <w:r w:rsidR="006D4502">
        <w:rPr>
          <w:rFonts w:ascii="Times New Roman" w:hAnsi="Times New Roman" w:cs="Times New Roman"/>
          <w:b/>
          <w:bCs/>
          <w:lang w:eastAsia="ru-RU"/>
        </w:rPr>
        <w:t>5</w:t>
      </w:r>
      <w:r w:rsidR="00DE488C" w:rsidRPr="008146E5">
        <w:rPr>
          <w:rFonts w:ascii="Times New Roman" w:hAnsi="Times New Roman" w:cs="Times New Roman"/>
          <w:b/>
          <w:bCs/>
          <w:lang w:eastAsia="ru-RU"/>
        </w:rPr>
        <w:t xml:space="preserve"> года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  <w:gridCol w:w="2464"/>
        <w:gridCol w:w="3170"/>
      </w:tblGrid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Фамилия, Имя, Отчество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rPr>
          <w:trHeight w:val="126"/>
        </w:trPr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Должность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rPr>
          <w:trHeight w:val="215"/>
        </w:trPr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Ученая степень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Название организации (полное)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Тел., факс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lang w:val="en-US" w:eastAsia="ru-RU"/>
              </w:rPr>
              <w:t>e</w:t>
            </w:r>
            <w:r w:rsidRPr="00380553">
              <w:rPr>
                <w:rFonts w:ascii="Times New Roman" w:hAnsi="Times New Roman" w:cs="Times New Roman"/>
                <w:lang w:eastAsia="ru-RU"/>
              </w:rPr>
              <w:t>-mail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6D4502" w:rsidTr="006D4502">
        <w:trPr>
          <w:trHeight w:val="275"/>
        </w:trPr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Наименование доклада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Наименование секции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Форма участия (очная, заочная)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6D4502" w:rsidTr="006D4502">
        <w:tc>
          <w:tcPr>
            <w:tcW w:w="4224" w:type="dxa"/>
          </w:tcPr>
          <w:p w:rsidR="006D4502" w:rsidRPr="00380553" w:rsidRDefault="006D4502" w:rsidP="006D4502">
            <w:pPr>
              <w:pStyle w:val="a3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  <w:r w:rsidRPr="00380553">
              <w:rPr>
                <w:rFonts w:ascii="Times New Roman" w:hAnsi="Times New Roman" w:cs="Times New Roman"/>
                <w:bCs/>
                <w:lang w:eastAsia="ru-RU"/>
              </w:rPr>
              <w:t>Необходимость технических средств</w:t>
            </w:r>
          </w:p>
        </w:tc>
        <w:tc>
          <w:tcPr>
            <w:tcW w:w="2464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170" w:type="dxa"/>
          </w:tcPr>
          <w:p w:rsidR="006D4502" w:rsidRPr="00620079" w:rsidRDefault="006D4502" w:rsidP="0062007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/>
              <w:textAlignment w:val="baseline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620079" w:rsidRDefault="00620079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68" w:rsidRDefault="00D47168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7168" w:rsidRDefault="00D47168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Публикации материалов конференции</w:t>
      </w:r>
    </w:p>
    <w:p w:rsidR="00620079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1D23A0">
        <w:rPr>
          <w:rFonts w:ascii="Times New Roman" w:hAnsi="Times New Roman" w:cs="Times New Roman"/>
          <w:sz w:val="24"/>
          <w:szCs w:val="24"/>
        </w:rPr>
        <w:t xml:space="preserve">, УДК и ББК. </w:t>
      </w:r>
    </w:p>
    <w:p w:rsidR="008356C6" w:rsidRDefault="008356C6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 будет размещен в Научной электронной библиотеке (</w:t>
      </w:r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555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:rsidR="00620079" w:rsidRDefault="00620079" w:rsidP="0062007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№ 27 от 20 апреля 2006 г.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:rsidR="00620079" w:rsidRPr="00846112" w:rsidRDefault="00620079" w:rsidP="0062007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356C6" w:rsidRDefault="008356C6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:rsidR="008356C6" w:rsidRPr="00D94BB3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</w:rPr>
        <w:t xml:space="preserve">Доклады должны быть тщательно отредактированы авторами. </w:t>
      </w:r>
      <w:r>
        <w:rPr>
          <w:rFonts w:ascii="Academy Cyr" w:hAnsi="Academy Cyr" w:cs="Academy Cyr"/>
        </w:rPr>
        <w:t xml:space="preserve">Материалы публикуются в авторской редакции. </w:t>
      </w:r>
      <w:r w:rsidRPr="001A778C">
        <w:rPr>
          <w:rFonts w:ascii="Academy Cyr" w:hAnsi="Academy Cyr" w:cs="Academy Cyr"/>
        </w:rPr>
        <w:t>Ответственность за содержание доклада несет автор.</w:t>
      </w:r>
    </w:p>
    <w:p w:rsidR="008356C6" w:rsidRPr="000E456D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>Материалы доклада включают реферат (до 30 слов.) на русском языке</w:t>
      </w:r>
      <w:r>
        <w:rPr>
          <w:rFonts w:ascii="Academy Cyr" w:hAnsi="Academy Cyr" w:cs="Academy Cyr"/>
        </w:rPr>
        <w:t>, ключевые слова на русском языке – не менее 10 слов.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докладов объемом до </w:t>
      </w:r>
      <w:r w:rsidR="001F05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-и полных страниц</w:t>
      </w:r>
      <w:r w:rsidRPr="00D94BB3">
        <w:rPr>
          <w:rFonts w:ascii="Academy" w:hAnsi="Academy" w:cs="Academy"/>
        </w:rPr>
        <w:t xml:space="preserve"> </w:t>
      </w:r>
      <w:r w:rsidRPr="001A778C">
        <w:rPr>
          <w:rFonts w:ascii="Academy Cyr" w:hAnsi="Academy Cyr" w:cs="Academy Cyr"/>
        </w:rPr>
        <w:t xml:space="preserve">должны быть выполнены на листах формата А5 </w:t>
      </w:r>
      <w:r w:rsidRPr="001A778C">
        <w:rPr>
          <w:rFonts w:ascii="Academy" w:hAnsi="Academy" w:cs="Academy"/>
          <w:noProof/>
        </w:rPr>
        <w:t>(148</w:t>
      </w:r>
      <w:r>
        <w:rPr>
          <w:rFonts w:ascii="Times New Roman" w:hAnsi="Times New Roman" w:cs="Times New Roman"/>
          <w:noProof/>
        </w:rPr>
        <w:t>×</w:t>
      </w:r>
      <w:r w:rsidRPr="001A778C">
        <w:rPr>
          <w:rFonts w:ascii="Academy" w:hAnsi="Academy" w:cs="Academy"/>
          <w:noProof/>
        </w:rPr>
        <w:t>210</w:t>
      </w:r>
      <w:r w:rsidRPr="001A778C">
        <w:rPr>
          <w:rFonts w:ascii="Academy Cyr" w:hAnsi="Academy Cyr" w:cs="Academy Cyr"/>
        </w:rPr>
        <w:t xml:space="preserve"> мм) книжной ориентацией и междустрочным интервалом 1</w:t>
      </w:r>
      <w:r>
        <w:rPr>
          <w:rFonts w:ascii="Academy" w:hAnsi="Academy" w:cs="Academy"/>
        </w:rPr>
        <w:t>.</w:t>
      </w:r>
    </w:p>
    <w:p w:rsidR="008356C6" w:rsidRPr="001A778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1A778C">
        <w:rPr>
          <w:rFonts w:ascii="Academy Cyr" w:hAnsi="Academy Cyr" w:cs="Academy Cyr"/>
        </w:rPr>
        <w:t xml:space="preserve">Текст должен быть набран в редакторе </w:t>
      </w:r>
      <w:r w:rsidRPr="001A778C">
        <w:rPr>
          <w:rFonts w:ascii="Academy" w:hAnsi="Academy" w:cs="Academy"/>
          <w:lang w:val="en-US"/>
        </w:rPr>
        <w:t>WinWord</w:t>
      </w:r>
      <w:r w:rsidRPr="001A778C">
        <w:rPr>
          <w:rFonts w:ascii="Academy" w:hAnsi="Academy" w:cs="Academy"/>
          <w:noProof/>
        </w:rPr>
        <w:t xml:space="preserve"> 7.0</w:t>
      </w:r>
      <w:r w:rsidRPr="001A778C">
        <w:rPr>
          <w:rFonts w:ascii="Academy Cyr" w:hAnsi="Academy Cyr" w:cs="Academy Cyr"/>
        </w:rPr>
        <w:t xml:space="preserve"> или</w:t>
      </w:r>
      <w:r w:rsidRPr="001A778C">
        <w:rPr>
          <w:rFonts w:ascii="Academy" w:hAnsi="Academy" w:cs="Academy"/>
          <w:noProof/>
        </w:rPr>
        <w:t xml:space="preserve"> 8.0.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1A778C">
        <w:rPr>
          <w:rFonts w:ascii="Academy Cyr" w:hAnsi="Academy Cyr" w:cs="Academy Cyr"/>
        </w:rPr>
        <w:t xml:space="preserve">Формулы </w:t>
      </w:r>
      <w:r w:rsidRPr="0025289C">
        <w:rPr>
          <w:rFonts w:ascii="Times New Roman" w:hAnsi="Times New Roman" w:cs="Times New Roman"/>
        </w:rPr>
        <w:t xml:space="preserve">должны быть вмонтированы в текст доклада и выполнены с помощью встроенного в </w:t>
      </w:r>
      <w:r w:rsidRPr="0025289C">
        <w:rPr>
          <w:rFonts w:ascii="Times New Roman" w:hAnsi="Times New Roman" w:cs="Times New Roman"/>
          <w:lang w:val="en-US"/>
        </w:rPr>
        <w:t>WinWord</w:t>
      </w:r>
      <w:r w:rsidRPr="0025289C">
        <w:rPr>
          <w:rFonts w:ascii="Times New Roman" w:hAnsi="Times New Roman" w:cs="Times New Roman"/>
        </w:rPr>
        <w:t xml:space="preserve"> редактора формул </w:t>
      </w:r>
      <w:r w:rsidRPr="0025289C">
        <w:rPr>
          <w:rFonts w:ascii="Times New Roman" w:hAnsi="Times New Roman" w:cs="Times New Roman"/>
          <w:lang w:val="en-US"/>
        </w:rPr>
        <w:t>Equation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Editor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noProof/>
        </w:rPr>
        <w:t>3.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полей.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Ссылки на литературу в тексте статьи указываются числом в квадратных скобках по мере упоминания.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F65119">
        <w:rPr>
          <w:rFonts w:ascii="Times New Roman" w:hAnsi="Times New Roman" w:cs="Times New Roman"/>
          <w:b/>
        </w:rPr>
        <w:t>Список литературы</w:t>
      </w:r>
      <w:r w:rsidRPr="0025289C">
        <w:rPr>
          <w:rFonts w:ascii="Times New Roman" w:hAnsi="Times New Roman" w:cs="Times New Roman"/>
        </w:rPr>
        <w:t xml:space="preserve"> </w:t>
      </w:r>
      <w:r w:rsidR="00114D28">
        <w:rPr>
          <w:rFonts w:ascii="Times New Roman" w:hAnsi="Times New Roman" w:cs="Times New Roman"/>
        </w:rPr>
        <w:t>– не более 1</w:t>
      </w:r>
      <w:r w:rsidR="001F057F">
        <w:rPr>
          <w:rFonts w:ascii="Times New Roman" w:hAnsi="Times New Roman" w:cs="Times New Roman"/>
        </w:rPr>
        <w:t>0</w:t>
      </w:r>
      <w:r w:rsidR="00114D28">
        <w:rPr>
          <w:rFonts w:ascii="Times New Roman" w:hAnsi="Times New Roman" w:cs="Times New Roman"/>
        </w:rPr>
        <w:t xml:space="preserve"> источников, </w:t>
      </w:r>
      <w:r w:rsidRPr="0025289C">
        <w:rPr>
          <w:rFonts w:ascii="Times New Roman" w:hAnsi="Times New Roman" w:cs="Times New Roman"/>
        </w:rPr>
        <w:t>должен быть оформлен в соответствии с требованиями ГОСТ 7.05.2008.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Шрифт «</w:t>
      </w:r>
      <w:r w:rsidRPr="0025289C">
        <w:rPr>
          <w:rFonts w:ascii="Times New Roman" w:hAnsi="Times New Roman" w:cs="Times New Roman"/>
          <w:lang w:val="en-US"/>
        </w:rPr>
        <w:t>Times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New</w:t>
      </w:r>
      <w:r w:rsidRPr="0025289C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  <w:lang w:val="en-US"/>
        </w:rPr>
        <w:t>Roman</w:t>
      </w:r>
      <w:r w:rsidRPr="0025289C">
        <w:rPr>
          <w:rFonts w:ascii="Times New Roman" w:hAnsi="Times New Roman" w:cs="Times New Roman"/>
        </w:rPr>
        <w:t xml:space="preserve">» размером: УДК – 10, прописной полужирный; инициалы и фамилия авторов, ученая степень, звание </w:t>
      </w:r>
      <w:r w:rsidRPr="0025289C">
        <w:rPr>
          <w:rFonts w:ascii="Times New Roman" w:hAnsi="Times New Roman" w:cs="Times New Roman"/>
          <w:noProof/>
        </w:rPr>
        <w:t xml:space="preserve">- 9, </w:t>
      </w:r>
      <w:r w:rsidRPr="0025289C">
        <w:rPr>
          <w:rFonts w:ascii="Times New Roman" w:hAnsi="Times New Roman" w:cs="Times New Roman"/>
        </w:rPr>
        <w:t>строчный полужирный; полное название организации, город, страна</w:t>
      </w:r>
      <w:r w:rsidRPr="0025289C">
        <w:rPr>
          <w:rFonts w:ascii="Times New Roman" w:hAnsi="Times New Roman" w:cs="Times New Roman"/>
          <w:noProof/>
        </w:rPr>
        <w:t xml:space="preserve"> - 9, </w:t>
      </w:r>
      <w:r w:rsidRPr="0025289C">
        <w:rPr>
          <w:rFonts w:ascii="Times New Roman" w:hAnsi="Times New Roman" w:cs="Times New Roman"/>
        </w:rPr>
        <w:t>строчный курсив; название доклада</w:t>
      </w:r>
      <w:r w:rsidRPr="0025289C">
        <w:rPr>
          <w:rFonts w:ascii="Times New Roman" w:hAnsi="Times New Roman" w:cs="Times New Roman"/>
          <w:noProof/>
        </w:rPr>
        <w:t xml:space="preserve"> -10,</w:t>
      </w:r>
      <w:r w:rsidRPr="0025289C">
        <w:rPr>
          <w:rFonts w:ascii="Times New Roman" w:hAnsi="Times New Roman" w:cs="Times New Roman"/>
        </w:rPr>
        <w:t xml:space="preserve"> прописной полужирный; реферат – 9, строчный курсив; ключевые слова – 9, строчный курсив; основной текст</w:t>
      </w:r>
      <w:r w:rsidRPr="0025289C">
        <w:rPr>
          <w:rFonts w:ascii="Times New Roman" w:hAnsi="Times New Roman" w:cs="Times New Roman"/>
          <w:noProof/>
        </w:rPr>
        <w:t xml:space="preserve"> - 10,</w:t>
      </w:r>
      <w:r w:rsidR="001D23A0">
        <w:rPr>
          <w:rFonts w:ascii="Times New Roman" w:hAnsi="Times New Roman" w:cs="Times New Roman"/>
          <w:noProof/>
        </w:rPr>
        <w:t xml:space="preserve"> обычный,</w:t>
      </w:r>
      <w:r w:rsidRPr="0025289C">
        <w:rPr>
          <w:rFonts w:ascii="Times New Roman" w:hAnsi="Times New Roman" w:cs="Times New Roman"/>
        </w:rPr>
        <w:t xml:space="preserve"> </w:t>
      </w:r>
      <w:r w:rsidR="001D23A0">
        <w:rPr>
          <w:rFonts w:ascii="Times New Roman" w:hAnsi="Times New Roman" w:cs="Times New Roman"/>
        </w:rPr>
        <w:t>спис</w:t>
      </w:r>
      <w:r w:rsidRPr="0025289C">
        <w:rPr>
          <w:rFonts w:ascii="Times New Roman" w:hAnsi="Times New Roman" w:cs="Times New Roman"/>
        </w:rPr>
        <w:t>о</w:t>
      </w:r>
      <w:r w:rsidR="001D23A0">
        <w:rPr>
          <w:rFonts w:ascii="Times New Roman" w:hAnsi="Times New Roman" w:cs="Times New Roman"/>
        </w:rPr>
        <w:t>к литературы -9.</w:t>
      </w:r>
      <w:r w:rsidRPr="0025289C">
        <w:rPr>
          <w:rFonts w:ascii="Times New Roman" w:hAnsi="Times New Roman" w:cs="Times New Roman"/>
        </w:rPr>
        <w:t xml:space="preserve"> 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 xml:space="preserve">Выравнивание: название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центру</w:t>
      </w:r>
      <w:r w:rsidRPr="0025289C">
        <w:rPr>
          <w:rFonts w:ascii="Times New Roman" w:hAnsi="Times New Roman" w:cs="Times New Roman"/>
        </w:rPr>
        <w:t xml:space="preserve">, инициалы и фамилия авторов, ученая степень, звание, название организации - </w:t>
      </w:r>
      <w:r w:rsidRPr="0025289C">
        <w:rPr>
          <w:rFonts w:ascii="Times New Roman" w:hAnsi="Times New Roman" w:cs="Times New Roman"/>
          <w:b/>
          <w:bCs/>
          <w:i/>
          <w:iCs/>
        </w:rPr>
        <w:t>по правому краю</w:t>
      </w:r>
      <w:r w:rsidRPr="0025289C">
        <w:rPr>
          <w:rFonts w:ascii="Times New Roman" w:hAnsi="Times New Roman" w:cs="Times New Roman"/>
        </w:rPr>
        <w:t xml:space="preserve">; текст доклада - </w:t>
      </w:r>
      <w:r w:rsidRPr="0025289C">
        <w:rPr>
          <w:rFonts w:ascii="Times New Roman" w:hAnsi="Times New Roman" w:cs="Times New Roman"/>
          <w:b/>
          <w:bCs/>
          <w:i/>
          <w:iCs/>
        </w:rPr>
        <w:t>по ширине</w:t>
      </w:r>
      <w:r w:rsidRPr="0025289C">
        <w:rPr>
          <w:rFonts w:ascii="Times New Roman" w:hAnsi="Times New Roman" w:cs="Times New Roman"/>
        </w:rPr>
        <w:t>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Поля: верхнее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нижнее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мм, левое </w:t>
      </w:r>
      <w:r w:rsidRPr="0025289C">
        <w:rPr>
          <w:rFonts w:ascii="Times New Roman" w:hAnsi="Times New Roman" w:cs="Times New Roman"/>
          <w:noProof/>
        </w:rPr>
        <w:t>- 20</w:t>
      </w:r>
      <w:r w:rsidRPr="0025289C">
        <w:rPr>
          <w:rFonts w:ascii="Times New Roman" w:hAnsi="Times New Roman" w:cs="Times New Roman"/>
        </w:rPr>
        <w:t xml:space="preserve"> мм, правое</w:t>
      </w:r>
      <w:r w:rsidRPr="0025289C">
        <w:rPr>
          <w:rFonts w:ascii="Times New Roman" w:hAnsi="Times New Roman" w:cs="Times New Roman"/>
          <w:noProof/>
        </w:rPr>
        <w:t xml:space="preserve"> - 20</w:t>
      </w:r>
      <w:r w:rsidRPr="0025289C">
        <w:rPr>
          <w:rFonts w:ascii="Times New Roman" w:hAnsi="Times New Roman" w:cs="Times New Roman"/>
        </w:rPr>
        <w:t xml:space="preserve"> мм. Отступ абзаца</w:t>
      </w:r>
      <w:r w:rsidRPr="0025289C">
        <w:rPr>
          <w:rFonts w:ascii="Times New Roman" w:hAnsi="Times New Roman" w:cs="Times New Roman"/>
          <w:noProof/>
        </w:rPr>
        <w:t xml:space="preserve"> - 5 м</w:t>
      </w:r>
      <w:r w:rsidRPr="0025289C">
        <w:rPr>
          <w:rFonts w:ascii="Times New Roman" w:hAnsi="Times New Roman" w:cs="Times New Roman"/>
        </w:rPr>
        <w:t>м.</w:t>
      </w:r>
    </w:p>
    <w:p w:rsidR="008356C6" w:rsidRPr="0025289C" w:rsidRDefault="008356C6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  <w:b/>
          <w:bCs/>
          <w:i/>
          <w:iCs/>
        </w:rPr>
        <w:t>Вниманию авторов!</w:t>
      </w:r>
      <w:r w:rsidRPr="0025289C">
        <w:rPr>
          <w:rFonts w:ascii="Times New Roman" w:hAnsi="Times New Roman" w:cs="Times New Roman"/>
          <w:b/>
          <w:bCs/>
        </w:rPr>
        <w:t xml:space="preserve"> </w:t>
      </w:r>
      <w:r w:rsidRPr="0025289C">
        <w:rPr>
          <w:rFonts w:ascii="Times New Roman" w:hAnsi="Times New Roman" w:cs="Times New Roman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:rsidR="008356C6" w:rsidRPr="0025289C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5289C">
        <w:rPr>
          <w:rFonts w:ascii="Times New Roman" w:hAnsi="Times New Roman" w:cs="Times New Roman"/>
        </w:rPr>
        <w:t>В электронном варианте каждая статья должна быть в отдельном файле, название файла: номер секции, фамилия пе</w:t>
      </w:r>
      <w:r w:rsidR="009303D5">
        <w:rPr>
          <w:rFonts w:ascii="Times New Roman" w:hAnsi="Times New Roman" w:cs="Times New Roman"/>
        </w:rPr>
        <w:t>рвого автора, город</w:t>
      </w:r>
      <w:r w:rsidRPr="0025289C">
        <w:rPr>
          <w:rFonts w:ascii="Times New Roman" w:hAnsi="Times New Roman" w:cs="Times New Roman"/>
        </w:rPr>
        <w:t xml:space="preserve"> (</w:t>
      </w:r>
      <w:r w:rsidR="009303D5">
        <w:rPr>
          <w:rFonts w:ascii="Times New Roman" w:hAnsi="Times New Roman" w:cs="Times New Roman"/>
        </w:rPr>
        <w:t>н</w:t>
      </w:r>
      <w:r w:rsidRPr="0025289C">
        <w:rPr>
          <w:rFonts w:ascii="Times New Roman" w:hAnsi="Times New Roman" w:cs="Times New Roman"/>
        </w:rPr>
        <w:t>апример: 1</w:t>
      </w:r>
      <w:r w:rsidR="0017572F">
        <w:rPr>
          <w:rFonts w:ascii="Times New Roman" w:hAnsi="Times New Roman" w:cs="Times New Roman"/>
        </w:rPr>
        <w:t xml:space="preserve">. </w:t>
      </w:r>
      <w:r w:rsidRPr="0025289C">
        <w:rPr>
          <w:rFonts w:ascii="Times New Roman" w:hAnsi="Times New Roman" w:cs="Times New Roman"/>
        </w:rPr>
        <w:t>Иванов П.И., Воронеж). Доклад и заявку разместить в одном файле.</w:t>
      </w:r>
      <w:r w:rsidR="00380553">
        <w:rPr>
          <w:rFonts w:ascii="Times New Roman" w:hAnsi="Times New Roman" w:cs="Times New Roman"/>
        </w:rPr>
        <w:t xml:space="preserve"> </w:t>
      </w:r>
      <w:r w:rsidRPr="0025289C">
        <w:rPr>
          <w:rFonts w:ascii="Times New Roman" w:hAnsi="Times New Roman" w:cs="Times New Roman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:rsidR="008356C6" w:rsidRDefault="008356C6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</w:rPr>
      </w:pPr>
      <w:r w:rsidRPr="0025289C">
        <w:rPr>
          <w:rFonts w:ascii="Times New Roman" w:hAnsi="Times New Roman" w:cs="Times New Roman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</w:t>
      </w:r>
      <w:r w:rsidRPr="00EA3D05">
        <w:rPr>
          <w:rFonts w:ascii="Academy Cyr" w:hAnsi="Academy Cyr" w:cs="Academy Cyr"/>
        </w:rPr>
        <w:t xml:space="preserve"> требованиям и превышающие установленный объем (до 7 стр.).</w:t>
      </w:r>
      <w:r w:rsidR="00380553">
        <w:rPr>
          <w:rFonts w:asciiTheme="minorHAnsi" w:hAnsiTheme="minorHAnsi" w:cs="Academy"/>
        </w:rPr>
        <w:t xml:space="preserve"> </w:t>
      </w:r>
      <w:r w:rsidRPr="00EA3D05">
        <w:rPr>
          <w:rFonts w:ascii="Academy Cyr" w:hAnsi="Academy Cyr" w:cs="Academy Cyr"/>
        </w:rPr>
        <w:t>При получении материалов, оргкомитет в течение пяти дней отправляет на адрес автора письмо «Материалы приняты (не приняты) к публикации».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:rsidR="00F65119" w:rsidRPr="00F65119" w:rsidRDefault="00F65119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  <w:b/>
        </w:rPr>
      </w:pPr>
      <w:r w:rsidRPr="00F65119">
        <w:rPr>
          <w:rFonts w:ascii="Academy Cyr" w:hAnsi="Academy Cyr" w:cs="Academy Cyr"/>
          <w:b/>
        </w:rPr>
        <w:t xml:space="preserve">Сборник будет сверстан и разослан в электронном виде на почты участников конференции в течение двух месяцев после проведения конференции. </w:t>
      </w:r>
    </w:p>
    <w:p w:rsidR="00620079" w:rsidRDefault="00620079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</w:rPr>
      </w:pPr>
    </w:p>
    <w:p w:rsidR="004062F0" w:rsidRDefault="004062F0" w:rsidP="004062F0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D47168" w:rsidRDefault="00D47168" w:rsidP="004062F0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620079" w:rsidRDefault="00620079" w:rsidP="00380553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Academy Cyr" w:hAnsi="Academy Cyr" w:cs="Academy Cyr"/>
        </w:rPr>
      </w:pPr>
    </w:p>
    <w:p w:rsidR="001D70B5" w:rsidRPr="00380553" w:rsidRDefault="001D70B5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10"/>
          <w:szCs w:val="10"/>
        </w:rPr>
      </w:pPr>
    </w:p>
    <w:p w:rsidR="00114D28" w:rsidRPr="00114D28" w:rsidRDefault="00114D28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Theme="minorHAnsi" w:hAnsiTheme="minorHAnsi" w:cs="Academy"/>
          <w:sz w:val="2"/>
          <w:szCs w:val="2"/>
        </w:rPr>
      </w:pPr>
    </w:p>
    <w:p w:rsidR="008356C6" w:rsidRPr="001A778C" w:rsidRDefault="008356C6" w:rsidP="0025289C">
      <w:pPr>
        <w:pStyle w:val="1"/>
        <w:spacing w:line="276" w:lineRule="auto"/>
        <w:ind w:firstLine="567"/>
        <w:jc w:val="center"/>
        <w:rPr>
          <w:rFonts w:ascii="Academy" w:hAnsi="Academy" w:cs="Academy"/>
          <w:b/>
          <w:bCs/>
        </w:rPr>
      </w:pPr>
      <w:r w:rsidRPr="001A778C">
        <w:rPr>
          <w:rFonts w:ascii="Academy Cyr" w:hAnsi="Academy Cyr" w:cs="Academy Cyr"/>
          <w:b/>
          <w:bCs/>
        </w:rPr>
        <w:lastRenderedPageBreak/>
        <w:t>Пример оформления доклада</w:t>
      </w: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jc w:val="both"/>
        <w:rPr>
          <w:sz w:val="20"/>
          <w:szCs w:val="20"/>
        </w:rPr>
      </w:pPr>
      <w:r w:rsidRPr="0061708E">
        <w:rPr>
          <w:sz w:val="20"/>
          <w:szCs w:val="20"/>
        </w:rPr>
        <w:t>УДК….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1</w:t>
      </w:r>
      <w:r w:rsidR="008356C6" w:rsidRPr="0061708E">
        <w:rPr>
          <w:sz w:val="20"/>
          <w:szCs w:val="20"/>
        </w:rPr>
        <w:t>Иванов</w:t>
      </w:r>
      <w:r w:rsidR="008356C6">
        <w:rPr>
          <w:sz w:val="20"/>
          <w:szCs w:val="20"/>
        </w:rPr>
        <w:t xml:space="preserve"> А.А.</w:t>
      </w:r>
      <w:r w:rsidR="008356C6" w:rsidRPr="0061708E">
        <w:rPr>
          <w:sz w:val="20"/>
          <w:szCs w:val="20"/>
        </w:rPr>
        <w:t>, д-р техн. наук, проф.</w:t>
      </w:r>
      <w:r w:rsidR="008356C6">
        <w:rPr>
          <w:sz w:val="20"/>
          <w:szCs w:val="20"/>
        </w:rPr>
        <w:t>,</w:t>
      </w:r>
    </w:p>
    <w:p w:rsidR="008356C6" w:rsidRPr="0061708E" w:rsidRDefault="00F23796" w:rsidP="0025289C">
      <w:pPr>
        <w:pStyle w:val="a4"/>
        <w:spacing w:line="276" w:lineRule="auto"/>
        <w:ind w:left="0" w:right="0"/>
        <w:jc w:val="right"/>
        <w:rPr>
          <w:sz w:val="20"/>
          <w:szCs w:val="20"/>
        </w:rPr>
      </w:pPr>
      <w:r w:rsidRPr="00F23796">
        <w:rPr>
          <w:sz w:val="20"/>
          <w:szCs w:val="20"/>
          <w:vertAlign w:val="superscript"/>
        </w:rPr>
        <w:t>2</w:t>
      </w:r>
      <w:r w:rsidR="008356C6" w:rsidRPr="0061708E">
        <w:rPr>
          <w:sz w:val="20"/>
          <w:szCs w:val="20"/>
        </w:rPr>
        <w:t>Петров</w:t>
      </w:r>
      <w:r w:rsidR="008356C6">
        <w:rPr>
          <w:sz w:val="20"/>
          <w:szCs w:val="20"/>
        </w:rPr>
        <w:t xml:space="preserve"> Б.Б.</w:t>
      </w:r>
      <w:r w:rsidR="008356C6" w:rsidRPr="0061708E">
        <w:rPr>
          <w:sz w:val="20"/>
          <w:szCs w:val="20"/>
        </w:rPr>
        <w:t>, канд. техн. наук, доц.</w:t>
      </w:r>
    </w:p>
    <w:p w:rsidR="00114D28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(</w:t>
      </w:r>
      <w:r w:rsidR="00114D28">
        <w:rPr>
          <w:b w:val="0"/>
          <w:bCs w:val="0"/>
          <w:i/>
          <w:iCs/>
          <w:sz w:val="18"/>
          <w:szCs w:val="18"/>
        </w:rPr>
        <w:t xml:space="preserve">1 - </w:t>
      </w:r>
      <w:r w:rsidRPr="0061708E">
        <w:rPr>
          <w:b w:val="0"/>
          <w:bCs w:val="0"/>
          <w:i/>
          <w:iCs/>
          <w:sz w:val="18"/>
          <w:szCs w:val="18"/>
        </w:rPr>
        <w:t>БГТУ им. В.Г. Шухова, г.</w:t>
      </w:r>
      <w:r w:rsidR="00114D28">
        <w:rPr>
          <w:b w:val="0"/>
          <w:bCs w:val="0"/>
          <w:i/>
          <w:iCs/>
          <w:sz w:val="18"/>
          <w:szCs w:val="18"/>
        </w:rPr>
        <w:t xml:space="preserve"> </w:t>
      </w:r>
      <w:r w:rsidRPr="0061708E">
        <w:rPr>
          <w:b w:val="0"/>
          <w:bCs w:val="0"/>
          <w:i/>
          <w:iCs/>
          <w:sz w:val="18"/>
          <w:szCs w:val="18"/>
        </w:rPr>
        <w:t>Белгород, Россия</w:t>
      </w:r>
      <w:r w:rsidR="00114D28">
        <w:rPr>
          <w:b w:val="0"/>
          <w:bCs w:val="0"/>
          <w:i/>
          <w:iCs/>
          <w:sz w:val="18"/>
          <w:szCs w:val="18"/>
        </w:rPr>
        <w:t>;</w:t>
      </w:r>
    </w:p>
    <w:p w:rsidR="008356C6" w:rsidRPr="0061708E" w:rsidRDefault="00114D28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2 – РХТУ им. Д.И. Менделеева, г. Москва, Россия</w:t>
      </w:r>
      <w:r w:rsidR="008356C6" w:rsidRPr="0061708E">
        <w:rPr>
          <w:b w:val="0"/>
          <w:bCs w:val="0"/>
          <w:i/>
          <w:iCs/>
          <w:sz w:val="18"/>
          <w:szCs w:val="18"/>
        </w:rPr>
        <w:t>)</w:t>
      </w:r>
    </w:p>
    <w:p w:rsidR="008356C6" w:rsidRPr="001A778C" w:rsidRDefault="008356C6" w:rsidP="0025289C">
      <w:pPr>
        <w:pStyle w:val="a4"/>
        <w:spacing w:line="276" w:lineRule="auto"/>
        <w:ind w:left="0" w:right="0"/>
        <w:jc w:val="right"/>
        <w:rPr>
          <w:b w:val="0"/>
          <w:bCs w:val="0"/>
          <w:i/>
          <w:iCs/>
          <w:sz w:val="22"/>
          <w:szCs w:val="22"/>
        </w:rPr>
      </w:pPr>
    </w:p>
    <w:p w:rsidR="008356C6" w:rsidRPr="0061708E" w:rsidRDefault="008356C6" w:rsidP="0025289C">
      <w:pPr>
        <w:pStyle w:val="a4"/>
        <w:spacing w:line="276" w:lineRule="auto"/>
        <w:ind w:left="0" w:right="0"/>
        <w:rPr>
          <w:sz w:val="20"/>
          <w:szCs w:val="20"/>
        </w:rPr>
      </w:pPr>
      <w:r w:rsidRPr="0061708E">
        <w:rPr>
          <w:sz w:val="20"/>
          <w:szCs w:val="20"/>
        </w:rPr>
        <w:t>К ВОПРОСУ ИСПОЛЬЗОВАНИЯ МОДИФИЦИРО</w:t>
      </w:r>
      <w:r>
        <w:rPr>
          <w:sz w:val="20"/>
          <w:szCs w:val="20"/>
        </w:rPr>
        <w:t>В</w:t>
      </w:r>
      <w:r w:rsidRPr="0061708E">
        <w:rPr>
          <w:sz w:val="20"/>
          <w:szCs w:val="20"/>
        </w:rPr>
        <w:t>АННЫХ ГЛИН В ОЧИСТКЕ СТОЧНЫХ ВОД</w:t>
      </w:r>
    </w:p>
    <w:p w:rsidR="008356C6" w:rsidRPr="00380553" w:rsidRDefault="008356C6" w:rsidP="0025289C">
      <w:pPr>
        <w:pStyle w:val="a4"/>
        <w:spacing w:line="276" w:lineRule="auto"/>
        <w:ind w:left="0" w:right="0"/>
        <w:rPr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61708E">
        <w:rPr>
          <w:b w:val="0"/>
          <w:bCs w:val="0"/>
          <w:i/>
          <w:iCs/>
          <w:sz w:val="18"/>
          <w:szCs w:val="18"/>
        </w:rPr>
        <w:t>Создание эффективных и недорогих сорбентов широкого профиля</w:t>
      </w:r>
      <w:r>
        <w:rPr>
          <w:b w:val="0"/>
          <w:bCs w:val="0"/>
          <w:i/>
          <w:iCs/>
          <w:sz w:val="18"/>
          <w:szCs w:val="18"/>
        </w:rPr>
        <w:t xml:space="preserve"> ...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Ключевые слова: глины, тяжелые металлы, сорбция …</w:t>
      </w:r>
    </w:p>
    <w:p w:rsidR="008356C6" w:rsidRPr="00380553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0"/>
          <w:szCs w:val="10"/>
        </w:rPr>
      </w:pPr>
    </w:p>
    <w:p w:rsidR="008356C6" w:rsidRDefault="008356C6" w:rsidP="0025289C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61708E">
        <w:rPr>
          <w:b w:val="0"/>
          <w:bCs w:val="0"/>
          <w:sz w:val="20"/>
          <w:szCs w:val="20"/>
        </w:rPr>
        <w:t xml:space="preserve">В конце ХХ века в области природопользования и охраны окружающей среды произошли </w:t>
      </w:r>
      <w:r>
        <w:rPr>
          <w:b w:val="0"/>
          <w:bCs w:val="0"/>
          <w:sz w:val="20"/>
          <w:szCs w:val="20"/>
        </w:rPr>
        <w:t>…</w:t>
      </w:r>
    </w:p>
    <w:p w:rsidR="008356C6" w:rsidRDefault="008356C6" w:rsidP="0025289C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:rsidR="008356C6" w:rsidRPr="002850BB" w:rsidRDefault="008356C6" w:rsidP="0025289C">
      <w:pPr>
        <w:pStyle w:val="a4"/>
        <w:spacing w:line="276" w:lineRule="auto"/>
        <w:ind w:left="0" w:right="0"/>
        <w:rPr>
          <w:sz w:val="18"/>
          <w:szCs w:val="18"/>
        </w:rPr>
      </w:pPr>
      <w:r w:rsidRPr="002850BB">
        <w:rPr>
          <w:sz w:val="18"/>
          <w:szCs w:val="18"/>
        </w:rPr>
        <w:t>Библиографический список</w:t>
      </w:r>
    </w:p>
    <w:p w:rsidR="008356C6" w:rsidRDefault="002850BB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</w:t>
      </w:r>
      <w:r w:rsidR="004F7FC4">
        <w:rPr>
          <w:b w:val="0"/>
          <w:bCs w:val="0"/>
          <w:sz w:val="18"/>
          <w:szCs w:val="18"/>
        </w:rPr>
        <w:t>Гильман А.Б. Модифицирование сверхвысокомолекулярного полиэтилена в низкотемпературной плазме (обзор) / А.Б. Гильман, М.С. Пискарев, А.А. Кузнецов, А.Н. Озерин // Химия высоких энергий. – 2017. – Т. 51. № 2. – С. 147-156.</w:t>
      </w:r>
    </w:p>
    <w:p w:rsidR="004F7FC4" w:rsidRDefault="00907230" w:rsidP="002850BB">
      <w:pPr>
        <w:pStyle w:val="a4"/>
        <w:numPr>
          <w:ilvl w:val="0"/>
          <w:numId w:val="10"/>
        </w:numPr>
        <w:spacing w:line="276" w:lineRule="auto"/>
        <w:ind w:right="0"/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Галимова Р.З., Шайхиев И.Г., Свергузова С.В. Обработка результатов исследования процессов адсорбции с использованием программного обеспечения </w:t>
      </w:r>
      <w:r>
        <w:rPr>
          <w:b w:val="0"/>
          <w:bCs w:val="0"/>
          <w:sz w:val="18"/>
          <w:szCs w:val="18"/>
          <w:lang w:val="en-US"/>
        </w:rPr>
        <w:t>Microsoft</w:t>
      </w:r>
      <w:r w:rsidRPr="0090723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  <w:lang w:val="en-US"/>
        </w:rPr>
        <w:t>Excel</w:t>
      </w:r>
      <w:r>
        <w:rPr>
          <w:b w:val="0"/>
          <w:bCs w:val="0"/>
          <w:sz w:val="18"/>
          <w:szCs w:val="18"/>
        </w:rPr>
        <w:t>: практикум: уч. пособие. – Казань – Белгород: Изд-во БГТУ, 2017. – 60 с.</w:t>
      </w:r>
    </w:p>
    <w:p w:rsidR="002850BB" w:rsidRDefault="002850BB" w:rsidP="002850BB">
      <w:pPr>
        <w:pStyle w:val="a4"/>
        <w:spacing w:line="276" w:lineRule="auto"/>
        <w:ind w:left="644" w:right="0"/>
        <w:jc w:val="both"/>
        <w:rPr>
          <w:b w:val="0"/>
          <w:bCs w:val="0"/>
          <w:sz w:val="18"/>
          <w:szCs w:val="18"/>
        </w:rPr>
      </w:pPr>
    </w:p>
    <w:p w:rsidR="008356C6" w:rsidRPr="00E018AE" w:rsidRDefault="008356C6" w:rsidP="0025289C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509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Оплата организационного взноса</w:t>
      </w:r>
    </w:p>
    <w:p w:rsidR="004062F0" w:rsidRDefault="004062F0" w:rsidP="004062F0">
      <w:pPr>
        <w:pStyle w:val="1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не предусмотрен</w:t>
      </w:r>
    </w:p>
    <w:p w:rsidR="008356C6" w:rsidRPr="00037D2B" w:rsidRDefault="008356C6" w:rsidP="001D7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62F0" w:rsidRDefault="004062F0" w:rsidP="00E018AE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356C6" w:rsidRDefault="008356C6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E018A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Контакты:</w:t>
      </w:r>
      <w:r w:rsidRPr="00E018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062F0" w:rsidRDefault="004062F0" w:rsidP="004062F0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FA7">
        <w:rPr>
          <w:rFonts w:ascii="Times New Roman" w:hAnsi="Times New Roman" w:cs="Times New Roman"/>
          <w:sz w:val="24"/>
          <w:szCs w:val="24"/>
        </w:rPr>
        <w:t>Россия, 308012 г. Белгород, ул. Костю</w:t>
      </w:r>
      <w:r>
        <w:rPr>
          <w:rFonts w:ascii="Times New Roman" w:hAnsi="Times New Roman" w:cs="Times New Roman"/>
          <w:sz w:val="24"/>
          <w:szCs w:val="24"/>
        </w:rPr>
        <w:t>кова, 46, БГТУ им. В.Г. Шухова</w:t>
      </w:r>
    </w:p>
    <w:p w:rsidR="004062F0" w:rsidRDefault="004062F0" w:rsidP="004062F0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FA7">
        <w:rPr>
          <w:rFonts w:ascii="Times New Roman" w:hAnsi="Times New Roman" w:cs="Times New Roman"/>
          <w:sz w:val="24"/>
          <w:szCs w:val="24"/>
        </w:rPr>
        <w:t xml:space="preserve">е-mail: </w:t>
      </w:r>
      <w:r w:rsidR="006D4502">
        <w:rPr>
          <w:rFonts w:ascii="Times New Roman" w:hAnsi="Times New Roman" w:cs="Times New Roman"/>
          <w:sz w:val="24"/>
          <w:szCs w:val="24"/>
          <w:lang w:val="en-US"/>
        </w:rPr>
        <w:t>Vilena</w:t>
      </w:r>
      <w:r w:rsidR="006D4502" w:rsidRPr="00835895">
        <w:rPr>
          <w:rFonts w:ascii="Times New Roman" w:hAnsi="Times New Roman" w:cs="Times New Roman"/>
          <w:sz w:val="24"/>
          <w:szCs w:val="24"/>
        </w:rPr>
        <w:t>33</w:t>
      </w:r>
      <w:r w:rsidR="006D4502">
        <w:rPr>
          <w:rFonts w:ascii="Times New Roman" w:hAnsi="Times New Roman" w:cs="Times New Roman"/>
          <w:sz w:val="24"/>
          <w:szCs w:val="24"/>
        </w:rPr>
        <w:t>@mail</w:t>
      </w:r>
      <w:r>
        <w:rPr>
          <w:rFonts w:ascii="Times New Roman" w:hAnsi="Times New Roman" w:cs="Times New Roman"/>
          <w:sz w:val="24"/>
          <w:szCs w:val="24"/>
        </w:rPr>
        <w:t xml:space="preserve">.ru </w:t>
      </w:r>
    </w:p>
    <w:p w:rsidR="004062F0" w:rsidRDefault="004062F0" w:rsidP="004062F0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FA7">
        <w:rPr>
          <w:rFonts w:ascii="Times New Roman" w:hAnsi="Times New Roman" w:cs="Times New Roman"/>
          <w:sz w:val="24"/>
          <w:szCs w:val="24"/>
        </w:rPr>
        <w:t>тел. 8 (4722) 30-99-01, доб. 1832</w:t>
      </w:r>
    </w:p>
    <w:p w:rsidR="004062F0" w:rsidRPr="00263FA7" w:rsidRDefault="004062F0" w:rsidP="004062F0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46E5" w:rsidRPr="00E018AE" w:rsidRDefault="008146E5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146E5" w:rsidRPr="00E018AE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bCs w:val="0"/>
        <w:sz w:val="23"/>
        <w:szCs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F968A6"/>
    <w:multiLevelType w:val="multilevel"/>
    <w:tmpl w:val="10108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37CC8"/>
    <w:multiLevelType w:val="hybridMultilevel"/>
    <w:tmpl w:val="B6C669FA"/>
    <w:lvl w:ilvl="0" w:tplc="DD00F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7A49294">
      <w:start w:val="1"/>
      <w:numFmt w:val="decimal"/>
      <w:lvlText w:val="%4."/>
      <w:lvlJc w:val="left"/>
      <w:pPr>
        <w:ind w:left="1353" w:hanging="360"/>
      </w:pPr>
      <w:rPr>
        <w:rFonts w:ascii="Academy" w:eastAsia="Calibri" w:hAnsi="Academy" w:cs="Academy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937E14"/>
    <w:multiLevelType w:val="hybridMultilevel"/>
    <w:tmpl w:val="C0A40090"/>
    <w:lvl w:ilvl="0" w:tplc="844CE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51952"/>
    <w:multiLevelType w:val="hybridMultilevel"/>
    <w:tmpl w:val="F0385872"/>
    <w:lvl w:ilvl="0" w:tplc="93C4504C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993456"/>
    <w:multiLevelType w:val="multilevel"/>
    <w:tmpl w:val="E70E9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D8560DB"/>
    <w:multiLevelType w:val="hybridMultilevel"/>
    <w:tmpl w:val="17A46596"/>
    <w:lvl w:ilvl="0" w:tplc="A3D22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D97B86"/>
    <w:multiLevelType w:val="hybridMultilevel"/>
    <w:tmpl w:val="78C8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C46D2"/>
    <w:multiLevelType w:val="hybridMultilevel"/>
    <w:tmpl w:val="8396840C"/>
    <w:lvl w:ilvl="0" w:tplc="CFE889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35A14"/>
    <w:rsid w:val="0000249D"/>
    <w:rsid w:val="000209CB"/>
    <w:rsid w:val="00037D2B"/>
    <w:rsid w:val="000456A9"/>
    <w:rsid w:val="00047291"/>
    <w:rsid w:val="00090598"/>
    <w:rsid w:val="00091D7C"/>
    <w:rsid w:val="00094A1A"/>
    <w:rsid w:val="000E149D"/>
    <w:rsid w:val="000E456D"/>
    <w:rsid w:val="000E6CC5"/>
    <w:rsid w:val="000F2E72"/>
    <w:rsid w:val="00103783"/>
    <w:rsid w:val="00103F60"/>
    <w:rsid w:val="00114848"/>
    <w:rsid w:val="00114D28"/>
    <w:rsid w:val="00137D9E"/>
    <w:rsid w:val="00142BA5"/>
    <w:rsid w:val="00147096"/>
    <w:rsid w:val="0017572F"/>
    <w:rsid w:val="00194129"/>
    <w:rsid w:val="001A778C"/>
    <w:rsid w:val="001B1086"/>
    <w:rsid w:val="001D2316"/>
    <w:rsid w:val="001D23A0"/>
    <w:rsid w:val="001D70B5"/>
    <w:rsid w:val="001E474B"/>
    <w:rsid w:val="001E5B39"/>
    <w:rsid w:val="001F0025"/>
    <w:rsid w:val="001F057F"/>
    <w:rsid w:val="00214B5A"/>
    <w:rsid w:val="002336E7"/>
    <w:rsid w:val="00243862"/>
    <w:rsid w:val="00250904"/>
    <w:rsid w:val="0025289C"/>
    <w:rsid w:val="00263FA7"/>
    <w:rsid w:val="00281162"/>
    <w:rsid w:val="002814B5"/>
    <w:rsid w:val="002850BB"/>
    <w:rsid w:val="00287B5D"/>
    <w:rsid w:val="00295C4C"/>
    <w:rsid w:val="002A45AC"/>
    <w:rsid w:val="002F3563"/>
    <w:rsid w:val="002F4C3D"/>
    <w:rsid w:val="003031F6"/>
    <w:rsid w:val="00306BD0"/>
    <w:rsid w:val="00311F5A"/>
    <w:rsid w:val="003474C8"/>
    <w:rsid w:val="00380553"/>
    <w:rsid w:val="00382251"/>
    <w:rsid w:val="003930E4"/>
    <w:rsid w:val="003C40FC"/>
    <w:rsid w:val="003F78F0"/>
    <w:rsid w:val="004062F0"/>
    <w:rsid w:val="00412F3C"/>
    <w:rsid w:val="00414793"/>
    <w:rsid w:val="00420E4A"/>
    <w:rsid w:val="00440B93"/>
    <w:rsid w:val="004466AF"/>
    <w:rsid w:val="00453C58"/>
    <w:rsid w:val="00470AEF"/>
    <w:rsid w:val="004769C7"/>
    <w:rsid w:val="00483CA2"/>
    <w:rsid w:val="00491258"/>
    <w:rsid w:val="004D7DFD"/>
    <w:rsid w:val="004E0C9F"/>
    <w:rsid w:val="004E486C"/>
    <w:rsid w:val="004F7FC4"/>
    <w:rsid w:val="0055572A"/>
    <w:rsid w:val="005843B4"/>
    <w:rsid w:val="00590BEA"/>
    <w:rsid w:val="005F75F7"/>
    <w:rsid w:val="0061708E"/>
    <w:rsid w:val="00620079"/>
    <w:rsid w:val="00636278"/>
    <w:rsid w:val="00654FB4"/>
    <w:rsid w:val="0068783C"/>
    <w:rsid w:val="006D4502"/>
    <w:rsid w:val="0073062E"/>
    <w:rsid w:val="007451B3"/>
    <w:rsid w:val="00757333"/>
    <w:rsid w:val="0076709A"/>
    <w:rsid w:val="007E6181"/>
    <w:rsid w:val="007F11E2"/>
    <w:rsid w:val="00801D46"/>
    <w:rsid w:val="0081342C"/>
    <w:rsid w:val="008146E5"/>
    <w:rsid w:val="008356C6"/>
    <w:rsid w:val="00835895"/>
    <w:rsid w:val="00846112"/>
    <w:rsid w:val="00882334"/>
    <w:rsid w:val="008865B0"/>
    <w:rsid w:val="00891F86"/>
    <w:rsid w:val="0089270F"/>
    <w:rsid w:val="008C50D4"/>
    <w:rsid w:val="00907230"/>
    <w:rsid w:val="00910EF6"/>
    <w:rsid w:val="009303D5"/>
    <w:rsid w:val="00935A14"/>
    <w:rsid w:val="009518B3"/>
    <w:rsid w:val="0095273C"/>
    <w:rsid w:val="00956478"/>
    <w:rsid w:val="00963C45"/>
    <w:rsid w:val="00970D20"/>
    <w:rsid w:val="009722E1"/>
    <w:rsid w:val="00997A66"/>
    <w:rsid w:val="009D164E"/>
    <w:rsid w:val="009E25E1"/>
    <w:rsid w:val="00A11039"/>
    <w:rsid w:val="00A2102E"/>
    <w:rsid w:val="00A33C0F"/>
    <w:rsid w:val="00A346D2"/>
    <w:rsid w:val="00A56651"/>
    <w:rsid w:val="00A92270"/>
    <w:rsid w:val="00A95BC6"/>
    <w:rsid w:val="00AE524D"/>
    <w:rsid w:val="00AF1B40"/>
    <w:rsid w:val="00B55DC0"/>
    <w:rsid w:val="00B5681B"/>
    <w:rsid w:val="00B77F5D"/>
    <w:rsid w:val="00B87A89"/>
    <w:rsid w:val="00B939D7"/>
    <w:rsid w:val="00BC7A43"/>
    <w:rsid w:val="00BE3864"/>
    <w:rsid w:val="00C076BA"/>
    <w:rsid w:val="00C23A09"/>
    <w:rsid w:val="00C31CCB"/>
    <w:rsid w:val="00C335B6"/>
    <w:rsid w:val="00C37B79"/>
    <w:rsid w:val="00C95A96"/>
    <w:rsid w:val="00CA1717"/>
    <w:rsid w:val="00CE10DD"/>
    <w:rsid w:val="00CF054E"/>
    <w:rsid w:val="00CF20CB"/>
    <w:rsid w:val="00CF3974"/>
    <w:rsid w:val="00CF630A"/>
    <w:rsid w:val="00D10A86"/>
    <w:rsid w:val="00D47168"/>
    <w:rsid w:val="00D60E75"/>
    <w:rsid w:val="00D769C4"/>
    <w:rsid w:val="00D822F1"/>
    <w:rsid w:val="00D83BF1"/>
    <w:rsid w:val="00D93679"/>
    <w:rsid w:val="00D94BB3"/>
    <w:rsid w:val="00DC5B7E"/>
    <w:rsid w:val="00DE488C"/>
    <w:rsid w:val="00E018AE"/>
    <w:rsid w:val="00E04987"/>
    <w:rsid w:val="00E13C9E"/>
    <w:rsid w:val="00E23D40"/>
    <w:rsid w:val="00E3084F"/>
    <w:rsid w:val="00E54B1C"/>
    <w:rsid w:val="00EA3D05"/>
    <w:rsid w:val="00EB6416"/>
    <w:rsid w:val="00ED0052"/>
    <w:rsid w:val="00EE0967"/>
    <w:rsid w:val="00F23796"/>
    <w:rsid w:val="00F4586B"/>
    <w:rsid w:val="00F65119"/>
    <w:rsid w:val="00F66810"/>
    <w:rsid w:val="00F769AD"/>
    <w:rsid w:val="00FD3233"/>
    <w:rsid w:val="00FD3350"/>
    <w:rsid w:val="00FD5FAA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999566-42F9-4EE3-8E8C-1E1D2FA3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E3084F"/>
  </w:style>
  <w:style w:type="character" w:styleId="a9">
    <w:name w:val="Emphasis"/>
    <w:basedOn w:val="a0"/>
    <w:uiPriority w:val="20"/>
    <w:qFormat/>
    <w:locked/>
    <w:rsid w:val="00E308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22F9-1519-4E3C-8099-2034BFFD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тттттттт</vt:lpstr>
    </vt:vector>
  </TitlesOfParts>
  <Company>dm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User</cp:lastModifiedBy>
  <cp:revision>2</cp:revision>
  <cp:lastPrinted>2024-02-16T09:48:00Z</cp:lastPrinted>
  <dcterms:created xsi:type="dcterms:W3CDTF">2025-02-27T07:44:00Z</dcterms:created>
  <dcterms:modified xsi:type="dcterms:W3CDTF">2025-02-27T07:44:00Z</dcterms:modified>
</cp:coreProperties>
</file>